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E588E" w14:textId="0D5627C4" w:rsidR="004030C0" w:rsidRDefault="004030C0" w:rsidP="00B82DD5">
      <w:pPr>
        <w:pStyle w:val="Title"/>
        <w:spacing w:line="321" w:lineRule="auto"/>
        <w:ind w:left="0" w:firstLine="0"/>
        <w:rPr>
          <w:spacing w:val="-10"/>
        </w:rPr>
      </w:pPr>
    </w:p>
    <w:p w14:paraId="6D0C574B" w14:textId="77777777" w:rsidR="005A4ED7" w:rsidRDefault="008A0470" w:rsidP="00B82DD5">
      <w:pPr>
        <w:pStyle w:val="Title"/>
        <w:spacing w:before="0"/>
        <w:ind w:left="0" w:right="86" w:firstLine="0"/>
        <w:jc w:val="center"/>
        <w:rPr>
          <w:spacing w:val="-10"/>
        </w:rPr>
      </w:pPr>
      <w:r>
        <w:rPr>
          <w:spacing w:val="-10"/>
        </w:rPr>
        <w:t>Voice</w:t>
      </w:r>
      <w:r>
        <w:rPr>
          <w:spacing w:val="-22"/>
        </w:rPr>
        <w:t xml:space="preserve"> </w:t>
      </w:r>
      <w:r>
        <w:rPr>
          <w:spacing w:val="-10"/>
        </w:rPr>
        <w:t>Options</w:t>
      </w:r>
      <w:r>
        <w:rPr>
          <w:spacing w:val="-22"/>
        </w:rPr>
        <w:t xml:space="preserve"> </w:t>
      </w:r>
      <w:r>
        <w:rPr>
          <w:spacing w:val="-10"/>
        </w:rPr>
        <w:t xml:space="preserve">Program </w:t>
      </w:r>
    </w:p>
    <w:p w14:paraId="75EFB75C" w14:textId="0FE55C23" w:rsidR="005A4ED7" w:rsidRDefault="008A0470" w:rsidP="00B82DD5">
      <w:pPr>
        <w:pStyle w:val="Title"/>
        <w:spacing w:before="0"/>
        <w:ind w:left="0" w:right="86" w:firstLine="0"/>
        <w:jc w:val="center"/>
      </w:pPr>
      <w:r>
        <w:t>Monthly Summary</w:t>
      </w:r>
    </w:p>
    <w:p w14:paraId="6041EAA5" w14:textId="1218F2B2" w:rsidR="00B55F17" w:rsidRDefault="00CC1BF9" w:rsidP="00B82DD5">
      <w:pPr>
        <w:pStyle w:val="Title"/>
        <w:spacing w:before="0"/>
        <w:ind w:left="0" w:right="86" w:firstLine="0"/>
        <w:jc w:val="center"/>
      </w:pPr>
      <w:r>
        <w:t>August</w:t>
      </w:r>
      <w:r w:rsidR="005A4ED7">
        <w:t xml:space="preserve"> 2024</w:t>
      </w:r>
      <w:r w:rsidR="008A0470">
        <w:t xml:space="preserve"> </w:t>
      </w:r>
    </w:p>
    <w:p w14:paraId="72CAD7E3" w14:textId="77777777" w:rsidR="005A4ED7" w:rsidRDefault="005A4ED7">
      <w:pPr>
        <w:pStyle w:val="Heading1"/>
        <w:spacing w:before="94"/>
        <w:rPr>
          <w:color w:val="001F5F"/>
          <w:spacing w:val="-2"/>
          <w:u w:color="001F5F"/>
        </w:rPr>
      </w:pPr>
      <w:bookmarkStart w:id="0" w:name="Current_Month_Accomplishments"/>
      <w:bookmarkEnd w:id="0"/>
    </w:p>
    <w:p w14:paraId="5BD3951B" w14:textId="1DEEF21C" w:rsidR="00B55F17" w:rsidRDefault="008A0470">
      <w:pPr>
        <w:pStyle w:val="Heading1"/>
        <w:spacing w:before="94"/>
        <w:rPr>
          <w:u w:val="none"/>
        </w:rPr>
      </w:pPr>
      <w:r>
        <w:rPr>
          <w:color w:val="001F5F"/>
          <w:spacing w:val="-2"/>
          <w:u w:color="001F5F"/>
        </w:rPr>
        <w:t>Current</w:t>
      </w:r>
      <w:r>
        <w:rPr>
          <w:color w:val="001F5F"/>
          <w:spacing w:val="-13"/>
          <w:u w:color="001F5F"/>
        </w:rPr>
        <w:t xml:space="preserve"> </w:t>
      </w:r>
      <w:r>
        <w:rPr>
          <w:color w:val="001F5F"/>
          <w:spacing w:val="-2"/>
          <w:u w:color="001F5F"/>
        </w:rPr>
        <w:t>Month</w:t>
      </w:r>
      <w:r>
        <w:rPr>
          <w:color w:val="001F5F"/>
          <w:spacing w:val="-10"/>
          <w:u w:color="001F5F"/>
        </w:rPr>
        <w:t xml:space="preserve"> </w:t>
      </w:r>
      <w:r>
        <w:rPr>
          <w:color w:val="001F5F"/>
          <w:spacing w:val="-2"/>
          <w:u w:color="001F5F"/>
        </w:rPr>
        <w:t>Accomplishments</w:t>
      </w:r>
    </w:p>
    <w:p w14:paraId="5F0C0C7E" w14:textId="19CD3724" w:rsidR="00B55F17" w:rsidRPr="00726C87" w:rsidRDefault="008A0470">
      <w:pPr>
        <w:pStyle w:val="ListParagraph"/>
        <w:numPr>
          <w:ilvl w:val="0"/>
          <w:numId w:val="7"/>
        </w:numPr>
        <w:tabs>
          <w:tab w:val="left" w:pos="710"/>
          <w:tab w:val="left" w:pos="750"/>
        </w:tabs>
        <w:spacing w:before="122" w:line="237" w:lineRule="auto"/>
        <w:ind w:right="116" w:hanging="361"/>
        <w:rPr>
          <w:sz w:val="28"/>
        </w:rPr>
      </w:pPr>
      <w:r w:rsidRPr="00726C87">
        <w:rPr>
          <w:sz w:val="28"/>
        </w:rPr>
        <w:t>Since</w:t>
      </w:r>
      <w:r w:rsidRPr="00726C87">
        <w:rPr>
          <w:spacing w:val="-5"/>
          <w:sz w:val="28"/>
        </w:rPr>
        <w:t xml:space="preserve"> </w:t>
      </w:r>
      <w:r w:rsidRPr="00726C87">
        <w:rPr>
          <w:sz w:val="28"/>
        </w:rPr>
        <w:t>July</w:t>
      </w:r>
      <w:r w:rsidRPr="00726C87">
        <w:rPr>
          <w:spacing w:val="-4"/>
          <w:sz w:val="28"/>
        </w:rPr>
        <w:t xml:space="preserve"> </w:t>
      </w:r>
      <w:r w:rsidRPr="00726C87">
        <w:rPr>
          <w:sz w:val="28"/>
        </w:rPr>
        <w:t>2020,</w:t>
      </w:r>
      <w:r w:rsidR="004030C0" w:rsidRPr="00726C87">
        <w:rPr>
          <w:sz w:val="28"/>
        </w:rPr>
        <w:t xml:space="preserve"> the </w:t>
      </w:r>
      <w:r w:rsidRPr="00726C87">
        <w:rPr>
          <w:sz w:val="28"/>
        </w:rPr>
        <w:t>Voice</w:t>
      </w:r>
      <w:r w:rsidRPr="00726C87">
        <w:rPr>
          <w:spacing w:val="-5"/>
          <w:sz w:val="28"/>
        </w:rPr>
        <w:t xml:space="preserve"> </w:t>
      </w:r>
      <w:r w:rsidRPr="00726C87">
        <w:rPr>
          <w:sz w:val="28"/>
        </w:rPr>
        <w:t>Options</w:t>
      </w:r>
      <w:r w:rsidRPr="00726C87">
        <w:rPr>
          <w:spacing w:val="-4"/>
          <w:sz w:val="28"/>
        </w:rPr>
        <w:t xml:space="preserve"> </w:t>
      </w:r>
      <w:r w:rsidRPr="00726C87">
        <w:rPr>
          <w:sz w:val="28"/>
        </w:rPr>
        <w:t>Program</w:t>
      </w:r>
      <w:r w:rsidRPr="00726C87">
        <w:rPr>
          <w:spacing w:val="-4"/>
          <w:sz w:val="28"/>
        </w:rPr>
        <w:t xml:space="preserve"> </w:t>
      </w:r>
      <w:r w:rsidRPr="00726C87">
        <w:rPr>
          <w:sz w:val="28"/>
        </w:rPr>
        <w:t>(VOP)</w:t>
      </w:r>
      <w:r w:rsidR="004030C0" w:rsidRPr="00726C87">
        <w:rPr>
          <w:sz w:val="28"/>
        </w:rPr>
        <w:t xml:space="preserve"> launch date, grantees have</w:t>
      </w:r>
      <w:r w:rsidRPr="00726C87">
        <w:rPr>
          <w:spacing w:val="-4"/>
          <w:sz w:val="28"/>
        </w:rPr>
        <w:t xml:space="preserve"> </w:t>
      </w:r>
      <w:r w:rsidRPr="00726C87">
        <w:rPr>
          <w:sz w:val="28"/>
        </w:rPr>
        <w:t>served</w:t>
      </w:r>
      <w:r w:rsidRPr="00726C87">
        <w:rPr>
          <w:spacing w:val="-3"/>
          <w:sz w:val="28"/>
        </w:rPr>
        <w:t xml:space="preserve"> </w:t>
      </w:r>
      <w:r w:rsidRPr="00726C87">
        <w:rPr>
          <w:sz w:val="28"/>
        </w:rPr>
        <w:t>approximately</w:t>
      </w:r>
      <w:r w:rsidRPr="00726C87">
        <w:rPr>
          <w:spacing w:val="-4"/>
          <w:sz w:val="28"/>
        </w:rPr>
        <w:t xml:space="preserve"> </w:t>
      </w:r>
      <w:r w:rsidRPr="00726C87">
        <w:rPr>
          <w:sz w:val="28"/>
        </w:rPr>
        <w:t>3,</w:t>
      </w:r>
      <w:r w:rsidR="00726C87" w:rsidRPr="00726C87">
        <w:rPr>
          <w:sz w:val="28"/>
        </w:rPr>
        <w:t>617</w:t>
      </w:r>
      <w:r w:rsidR="00922E86" w:rsidRPr="00726C87">
        <w:rPr>
          <w:sz w:val="28"/>
        </w:rPr>
        <w:t xml:space="preserve"> </w:t>
      </w:r>
      <w:r w:rsidRPr="00726C87">
        <w:rPr>
          <w:sz w:val="28"/>
        </w:rPr>
        <w:t>individuals through short-term loan into the long-term device process.</w:t>
      </w:r>
    </w:p>
    <w:p w14:paraId="2D6F9FF7" w14:textId="71FE8D38" w:rsidR="004030C0" w:rsidRPr="00726C87" w:rsidRDefault="004030C0" w:rsidP="004030C0">
      <w:pPr>
        <w:pStyle w:val="ListParagraph"/>
        <w:numPr>
          <w:ilvl w:val="0"/>
          <w:numId w:val="7"/>
        </w:numPr>
        <w:tabs>
          <w:tab w:val="left" w:pos="709"/>
        </w:tabs>
        <w:spacing w:before="110" w:line="252" w:lineRule="auto"/>
        <w:ind w:left="709" w:right="109" w:hanging="360"/>
        <w:rPr>
          <w:sz w:val="28"/>
        </w:rPr>
      </w:pPr>
      <w:r w:rsidRPr="00726C87">
        <w:rPr>
          <w:sz w:val="28"/>
        </w:rPr>
        <w:t>Since</w:t>
      </w:r>
      <w:r w:rsidRPr="00726C87">
        <w:rPr>
          <w:spacing w:val="-6"/>
          <w:sz w:val="28"/>
        </w:rPr>
        <w:t xml:space="preserve"> </w:t>
      </w:r>
      <w:r w:rsidRPr="00726C87">
        <w:rPr>
          <w:sz w:val="28"/>
        </w:rPr>
        <w:t>July</w:t>
      </w:r>
      <w:r w:rsidRPr="00726C87">
        <w:rPr>
          <w:spacing w:val="-4"/>
          <w:sz w:val="28"/>
        </w:rPr>
        <w:t xml:space="preserve"> </w:t>
      </w:r>
      <w:r w:rsidRPr="00726C87">
        <w:rPr>
          <w:sz w:val="28"/>
        </w:rPr>
        <w:t>2023, the start date of the grant cycle, approximately</w:t>
      </w:r>
      <w:r w:rsidRPr="00726C87">
        <w:rPr>
          <w:spacing w:val="-4"/>
          <w:sz w:val="28"/>
        </w:rPr>
        <w:t xml:space="preserve"> </w:t>
      </w:r>
      <w:r w:rsidR="00B82DD5" w:rsidRPr="00726C87">
        <w:rPr>
          <w:sz w:val="28"/>
        </w:rPr>
        <w:t>1,</w:t>
      </w:r>
      <w:r w:rsidR="00726C87" w:rsidRPr="00726C87">
        <w:rPr>
          <w:sz w:val="28"/>
        </w:rPr>
        <w:t xml:space="preserve">449 </w:t>
      </w:r>
      <w:r w:rsidRPr="00726C87">
        <w:rPr>
          <w:sz w:val="28"/>
        </w:rPr>
        <w:t>consumers</w:t>
      </w:r>
      <w:r w:rsidRPr="00726C87">
        <w:rPr>
          <w:spacing w:val="-9"/>
          <w:sz w:val="28"/>
        </w:rPr>
        <w:t xml:space="preserve"> </w:t>
      </w:r>
      <w:r w:rsidRPr="00726C87">
        <w:rPr>
          <w:sz w:val="28"/>
        </w:rPr>
        <w:t>completed</w:t>
      </w:r>
      <w:r w:rsidRPr="00726C87">
        <w:rPr>
          <w:spacing w:val="-11"/>
          <w:sz w:val="28"/>
        </w:rPr>
        <w:t xml:space="preserve"> </w:t>
      </w:r>
      <w:r w:rsidRPr="00726C87">
        <w:rPr>
          <w:sz w:val="28"/>
        </w:rPr>
        <w:t>the</w:t>
      </w:r>
      <w:r w:rsidRPr="00726C87">
        <w:rPr>
          <w:spacing w:val="-10"/>
          <w:sz w:val="28"/>
        </w:rPr>
        <w:t xml:space="preserve"> </w:t>
      </w:r>
      <w:r w:rsidRPr="00726C87">
        <w:rPr>
          <w:sz w:val="28"/>
        </w:rPr>
        <w:t>short-term</w:t>
      </w:r>
      <w:r w:rsidRPr="00726C87">
        <w:rPr>
          <w:spacing w:val="-7"/>
          <w:sz w:val="28"/>
        </w:rPr>
        <w:t xml:space="preserve"> </w:t>
      </w:r>
      <w:r w:rsidRPr="00726C87">
        <w:rPr>
          <w:sz w:val="28"/>
        </w:rPr>
        <w:t>loan and entered the long-term device process.</w:t>
      </w:r>
    </w:p>
    <w:p w14:paraId="7CF62F6A" w14:textId="6606FB89" w:rsidR="004030C0" w:rsidRPr="00497D46" w:rsidRDefault="00CC1BF9" w:rsidP="004030C0">
      <w:pPr>
        <w:pStyle w:val="ListParagraph"/>
        <w:numPr>
          <w:ilvl w:val="0"/>
          <w:numId w:val="7"/>
        </w:numPr>
        <w:tabs>
          <w:tab w:val="left" w:pos="710"/>
        </w:tabs>
        <w:spacing w:before="121" w:line="240" w:lineRule="auto"/>
        <w:ind w:left="710" w:hanging="321"/>
        <w:rPr>
          <w:sz w:val="28"/>
        </w:rPr>
      </w:pPr>
      <w:r>
        <w:rPr>
          <w:sz w:val="28"/>
        </w:rPr>
        <w:t>Mailed final marketing materials to the remaining Providers. These marketing materials which are large posters marketing the program will allow Providers to further promote services to youth, seniors, and the underserved communities in all 58 Counties.</w:t>
      </w:r>
    </w:p>
    <w:p w14:paraId="2A617A65" w14:textId="453F7D95" w:rsidR="00B55F17" w:rsidRPr="000153A1" w:rsidRDefault="008A0470" w:rsidP="00B82DD5">
      <w:pPr>
        <w:pStyle w:val="Heading1"/>
        <w:spacing w:before="94"/>
        <w:rPr>
          <w:color w:val="001F5F"/>
          <w:spacing w:val="-2"/>
          <w:u w:color="001F5F"/>
        </w:rPr>
      </w:pPr>
      <w:r w:rsidRPr="000153A1">
        <w:rPr>
          <w:color w:val="001F5F"/>
          <w:spacing w:val="-2"/>
          <w:u w:color="001F5F"/>
        </w:rPr>
        <w:t>Completed Dataset Statistics</w:t>
      </w:r>
    </w:p>
    <w:p w14:paraId="78A14A08" w14:textId="2FC79E5A" w:rsidR="00B55F17" w:rsidRPr="000153A1" w:rsidRDefault="008A0470" w:rsidP="00B82DD5">
      <w:pPr>
        <w:pStyle w:val="ListParagraph"/>
        <w:numPr>
          <w:ilvl w:val="0"/>
          <w:numId w:val="7"/>
        </w:numPr>
        <w:tabs>
          <w:tab w:val="left" w:pos="710"/>
          <w:tab w:val="left" w:pos="750"/>
        </w:tabs>
        <w:spacing w:before="119" w:line="240" w:lineRule="auto"/>
        <w:ind w:right="-10" w:hanging="361"/>
        <w:rPr>
          <w:sz w:val="28"/>
        </w:rPr>
      </w:pPr>
      <w:r w:rsidRPr="000153A1">
        <w:rPr>
          <w:sz w:val="28"/>
        </w:rPr>
        <w:t>The</w:t>
      </w:r>
      <w:r w:rsidRPr="000153A1">
        <w:rPr>
          <w:spacing w:val="-6"/>
          <w:sz w:val="28"/>
        </w:rPr>
        <w:t xml:space="preserve"> </w:t>
      </w:r>
      <w:r w:rsidRPr="000153A1">
        <w:rPr>
          <w:sz w:val="28"/>
        </w:rPr>
        <w:t>VOP</w:t>
      </w:r>
      <w:r w:rsidRPr="000153A1">
        <w:rPr>
          <w:spacing w:val="-6"/>
          <w:sz w:val="28"/>
        </w:rPr>
        <w:t xml:space="preserve"> </w:t>
      </w:r>
      <w:r w:rsidRPr="000153A1">
        <w:rPr>
          <w:sz w:val="28"/>
        </w:rPr>
        <w:t>serves</w:t>
      </w:r>
      <w:r w:rsidRPr="000153A1">
        <w:rPr>
          <w:spacing w:val="-4"/>
          <w:sz w:val="28"/>
        </w:rPr>
        <w:t xml:space="preserve"> </w:t>
      </w:r>
      <w:r w:rsidRPr="000153A1">
        <w:rPr>
          <w:sz w:val="28"/>
        </w:rPr>
        <w:t>eligible</w:t>
      </w:r>
      <w:r w:rsidRPr="000153A1">
        <w:rPr>
          <w:spacing w:val="-5"/>
          <w:sz w:val="28"/>
        </w:rPr>
        <w:t xml:space="preserve"> </w:t>
      </w:r>
      <w:r w:rsidRPr="000153A1">
        <w:rPr>
          <w:sz w:val="28"/>
        </w:rPr>
        <w:t>Californians</w:t>
      </w:r>
      <w:r w:rsidRPr="000153A1">
        <w:rPr>
          <w:spacing w:val="-9"/>
          <w:sz w:val="28"/>
        </w:rPr>
        <w:t xml:space="preserve"> </w:t>
      </w:r>
      <w:r w:rsidRPr="000153A1">
        <w:rPr>
          <w:sz w:val="28"/>
        </w:rPr>
        <w:t>through</w:t>
      </w:r>
      <w:r w:rsidRPr="000153A1">
        <w:rPr>
          <w:spacing w:val="-8"/>
          <w:sz w:val="28"/>
        </w:rPr>
        <w:t xml:space="preserve"> </w:t>
      </w:r>
      <w:r w:rsidRPr="000153A1">
        <w:rPr>
          <w:sz w:val="28"/>
        </w:rPr>
        <w:t>2</w:t>
      </w:r>
      <w:r w:rsidR="00EE01BC" w:rsidRPr="000153A1">
        <w:rPr>
          <w:sz w:val="28"/>
        </w:rPr>
        <w:t>8</w:t>
      </w:r>
      <w:r w:rsidRPr="000153A1">
        <w:rPr>
          <w:spacing w:val="-6"/>
          <w:sz w:val="28"/>
        </w:rPr>
        <w:t xml:space="preserve"> </w:t>
      </w:r>
      <w:r w:rsidRPr="000153A1">
        <w:rPr>
          <w:sz w:val="28"/>
        </w:rPr>
        <w:t>providers</w:t>
      </w:r>
      <w:r w:rsidRPr="000153A1">
        <w:rPr>
          <w:spacing w:val="-9"/>
          <w:sz w:val="28"/>
        </w:rPr>
        <w:t xml:space="preserve"> </w:t>
      </w:r>
      <w:r w:rsidRPr="000153A1">
        <w:rPr>
          <w:sz w:val="28"/>
        </w:rPr>
        <w:t>in</w:t>
      </w:r>
      <w:r w:rsidRPr="000153A1">
        <w:rPr>
          <w:spacing w:val="-12"/>
          <w:sz w:val="28"/>
        </w:rPr>
        <w:t xml:space="preserve"> </w:t>
      </w:r>
      <w:r w:rsidRPr="000153A1">
        <w:rPr>
          <w:sz w:val="28"/>
        </w:rPr>
        <w:t>all counties and offers services virtually and in-person to ensure comprehensive state-wide coverage.</w:t>
      </w:r>
    </w:p>
    <w:p w14:paraId="0A6CCC5E" w14:textId="1265B5C1" w:rsidR="00B55F17" w:rsidRPr="000153A1" w:rsidRDefault="000153A1">
      <w:pPr>
        <w:pStyle w:val="ListParagraph"/>
        <w:numPr>
          <w:ilvl w:val="0"/>
          <w:numId w:val="7"/>
        </w:numPr>
        <w:tabs>
          <w:tab w:val="left" w:pos="715"/>
        </w:tabs>
        <w:spacing w:before="110" w:line="240" w:lineRule="auto"/>
        <w:ind w:left="715" w:right="138" w:hanging="361"/>
        <w:rPr>
          <w:sz w:val="28"/>
        </w:rPr>
      </w:pPr>
      <w:r w:rsidRPr="000153A1">
        <w:rPr>
          <w:sz w:val="28"/>
        </w:rPr>
        <w:t>95</w:t>
      </w:r>
      <w:r w:rsidR="008A0470" w:rsidRPr="000153A1">
        <w:rPr>
          <w:spacing w:val="-8"/>
          <w:sz w:val="28"/>
        </w:rPr>
        <w:t xml:space="preserve"> </w:t>
      </w:r>
      <w:r w:rsidR="008A0470" w:rsidRPr="000153A1">
        <w:rPr>
          <w:sz w:val="28"/>
        </w:rPr>
        <w:t>individuals</w:t>
      </w:r>
      <w:r w:rsidR="008A0470" w:rsidRPr="000153A1">
        <w:rPr>
          <w:spacing w:val="-6"/>
          <w:sz w:val="28"/>
        </w:rPr>
        <w:t xml:space="preserve"> </w:t>
      </w:r>
      <w:r w:rsidR="008A0470" w:rsidRPr="000153A1">
        <w:rPr>
          <w:sz w:val="28"/>
        </w:rPr>
        <w:t>completed</w:t>
      </w:r>
      <w:r w:rsidR="008A0470" w:rsidRPr="000153A1">
        <w:rPr>
          <w:spacing w:val="-13"/>
          <w:sz w:val="28"/>
        </w:rPr>
        <w:t xml:space="preserve"> </w:t>
      </w:r>
      <w:r w:rsidR="008A0470" w:rsidRPr="000153A1">
        <w:rPr>
          <w:sz w:val="28"/>
        </w:rPr>
        <w:t>the</w:t>
      </w:r>
      <w:r w:rsidR="008A0470" w:rsidRPr="000153A1">
        <w:rPr>
          <w:spacing w:val="-12"/>
          <w:sz w:val="28"/>
        </w:rPr>
        <w:t xml:space="preserve"> </w:t>
      </w:r>
      <w:r w:rsidR="008A0470" w:rsidRPr="000153A1">
        <w:rPr>
          <w:sz w:val="28"/>
        </w:rPr>
        <w:t>short-term</w:t>
      </w:r>
      <w:r w:rsidR="008A0470" w:rsidRPr="000153A1">
        <w:rPr>
          <w:spacing w:val="-8"/>
          <w:sz w:val="28"/>
        </w:rPr>
        <w:t xml:space="preserve"> </w:t>
      </w:r>
      <w:r w:rsidR="008A0470" w:rsidRPr="000153A1">
        <w:rPr>
          <w:sz w:val="28"/>
        </w:rPr>
        <w:t>loan</w:t>
      </w:r>
      <w:r w:rsidR="008A0470" w:rsidRPr="000153A1">
        <w:rPr>
          <w:spacing w:val="-13"/>
          <w:sz w:val="28"/>
        </w:rPr>
        <w:t xml:space="preserve"> </w:t>
      </w:r>
      <w:r w:rsidR="008A0470" w:rsidRPr="000153A1">
        <w:rPr>
          <w:sz w:val="28"/>
        </w:rPr>
        <w:t>and</w:t>
      </w:r>
      <w:r w:rsidR="008A0470" w:rsidRPr="000153A1">
        <w:rPr>
          <w:spacing w:val="-10"/>
          <w:sz w:val="28"/>
        </w:rPr>
        <w:t xml:space="preserve"> </w:t>
      </w:r>
      <w:r w:rsidR="005A4ED7" w:rsidRPr="000153A1">
        <w:rPr>
          <w:sz w:val="28"/>
        </w:rPr>
        <w:t>entered</w:t>
      </w:r>
      <w:r w:rsidR="008A0470" w:rsidRPr="000153A1">
        <w:rPr>
          <w:spacing w:val="-12"/>
          <w:sz w:val="28"/>
        </w:rPr>
        <w:t xml:space="preserve"> </w:t>
      </w:r>
      <w:r w:rsidR="008A0470" w:rsidRPr="000153A1">
        <w:rPr>
          <w:sz w:val="28"/>
        </w:rPr>
        <w:t>the long-term device process.</w:t>
      </w:r>
    </w:p>
    <w:p w14:paraId="0AE8F7D6" w14:textId="6215D4E9" w:rsidR="00B55F17" w:rsidRPr="000153A1" w:rsidRDefault="000153A1">
      <w:pPr>
        <w:pStyle w:val="ListParagraph"/>
        <w:numPr>
          <w:ilvl w:val="0"/>
          <w:numId w:val="7"/>
        </w:numPr>
        <w:tabs>
          <w:tab w:val="left" w:pos="715"/>
        </w:tabs>
        <w:spacing w:before="126" w:line="235" w:lineRule="auto"/>
        <w:ind w:left="715" w:right="1240" w:hanging="361"/>
        <w:rPr>
          <w:sz w:val="28"/>
        </w:rPr>
      </w:pPr>
      <w:r w:rsidRPr="000153A1">
        <w:rPr>
          <w:sz w:val="28"/>
        </w:rPr>
        <w:t>58</w:t>
      </w:r>
      <w:r w:rsidR="007A745C" w:rsidRPr="000153A1">
        <w:rPr>
          <w:sz w:val="28"/>
        </w:rPr>
        <w:t xml:space="preserve"> </w:t>
      </w:r>
      <w:r w:rsidR="008A0470" w:rsidRPr="000153A1">
        <w:rPr>
          <w:sz w:val="28"/>
        </w:rPr>
        <w:t>percent of VOP referrals are made by Licensed Speech-Language Pathologists,</w:t>
      </w:r>
      <w:r w:rsidR="00034D53" w:rsidRPr="000153A1">
        <w:rPr>
          <w:sz w:val="28"/>
        </w:rPr>
        <w:t xml:space="preserve"> 1</w:t>
      </w:r>
      <w:r w:rsidRPr="000153A1">
        <w:rPr>
          <w:sz w:val="28"/>
        </w:rPr>
        <w:t>6</w:t>
      </w:r>
      <w:r w:rsidR="00034D53" w:rsidRPr="000153A1">
        <w:rPr>
          <w:sz w:val="28"/>
        </w:rPr>
        <w:t xml:space="preserve"> percent </w:t>
      </w:r>
      <w:r w:rsidR="006E7B8B" w:rsidRPr="000153A1">
        <w:rPr>
          <w:sz w:val="28"/>
        </w:rPr>
        <w:t>r</w:t>
      </w:r>
      <w:r w:rsidR="00034D53" w:rsidRPr="000153A1">
        <w:rPr>
          <w:sz w:val="28"/>
        </w:rPr>
        <w:t xml:space="preserve">egional </w:t>
      </w:r>
      <w:r w:rsidR="006E7B8B" w:rsidRPr="000153A1">
        <w:rPr>
          <w:sz w:val="28"/>
        </w:rPr>
        <w:t>c</w:t>
      </w:r>
      <w:r w:rsidR="00034D53" w:rsidRPr="000153A1">
        <w:rPr>
          <w:sz w:val="28"/>
        </w:rPr>
        <w:t>enter,</w:t>
      </w:r>
      <w:r w:rsidR="008A0470" w:rsidRPr="000153A1">
        <w:rPr>
          <w:spacing w:val="-7"/>
          <w:sz w:val="28"/>
        </w:rPr>
        <w:t xml:space="preserve"> </w:t>
      </w:r>
      <w:r w:rsidRPr="000153A1">
        <w:rPr>
          <w:sz w:val="28"/>
        </w:rPr>
        <w:t>9</w:t>
      </w:r>
      <w:r w:rsidR="006E7B8B" w:rsidRPr="000153A1">
        <w:rPr>
          <w:sz w:val="28"/>
        </w:rPr>
        <w:t xml:space="preserve"> </w:t>
      </w:r>
      <w:r w:rsidR="008A0470" w:rsidRPr="000153A1">
        <w:rPr>
          <w:sz w:val="28"/>
        </w:rPr>
        <w:t>percent</w:t>
      </w:r>
      <w:r w:rsidR="008A0470" w:rsidRPr="000153A1">
        <w:rPr>
          <w:spacing w:val="40"/>
          <w:sz w:val="28"/>
        </w:rPr>
        <w:t xml:space="preserve"> </w:t>
      </w:r>
      <w:r w:rsidR="008A0470" w:rsidRPr="000153A1">
        <w:rPr>
          <w:sz w:val="28"/>
        </w:rPr>
        <w:t>medical</w:t>
      </w:r>
      <w:r w:rsidR="008A0470" w:rsidRPr="000153A1">
        <w:rPr>
          <w:spacing w:val="-5"/>
          <w:sz w:val="28"/>
        </w:rPr>
        <w:t xml:space="preserve"> </w:t>
      </w:r>
      <w:r w:rsidR="008A0470" w:rsidRPr="000153A1">
        <w:rPr>
          <w:sz w:val="28"/>
        </w:rPr>
        <w:t>providers</w:t>
      </w:r>
      <w:r w:rsidR="00034D53" w:rsidRPr="000153A1">
        <w:rPr>
          <w:sz w:val="28"/>
        </w:rPr>
        <w:t xml:space="preserve">, </w:t>
      </w:r>
      <w:r w:rsidRPr="000153A1">
        <w:rPr>
          <w:sz w:val="28"/>
        </w:rPr>
        <w:t xml:space="preserve">5 </w:t>
      </w:r>
      <w:r w:rsidR="009E6841" w:rsidRPr="000153A1">
        <w:rPr>
          <w:sz w:val="28"/>
        </w:rPr>
        <w:t xml:space="preserve">percent declined to state, </w:t>
      </w:r>
      <w:r w:rsidRPr="000153A1">
        <w:rPr>
          <w:sz w:val="28"/>
        </w:rPr>
        <w:t>4</w:t>
      </w:r>
      <w:r w:rsidR="009E6841" w:rsidRPr="000153A1">
        <w:rPr>
          <w:sz w:val="28"/>
        </w:rPr>
        <w:t xml:space="preserve"> </w:t>
      </w:r>
      <w:r w:rsidR="00034D53" w:rsidRPr="000153A1">
        <w:rPr>
          <w:sz w:val="28"/>
        </w:rPr>
        <w:t>percent from family and friends</w:t>
      </w:r>
      <w:r w:rsidR="009E6841" w:rsidRPr="000153A1">
        <w:rPr>
          <w:sz w:val="28"/>
        </w:rPr>
        <w:t xml:space="preserve">, </w:t>
      </w:r>
      <w:r w:rsidRPr="000153A1">
        <w:rPr>
          <w:sz w:val="28"/>
        </w:rPr>
        <w:t>2</w:t>
      </w:r>
      <w:r w:rsidR="009E6841" w:rsidRPr="000153A1">
        <w:rPr>
          <w:sz w:val="28"/>
        </w:rPr>
        <w:t xml:space="preserve"> percent were independent living centers and </w:t>
      </w:r>
      <w:r w:rsidRPr="000153A1">
        <w:rPr>
          <w:sz w:val="28"/>
        </w:rPr>
        <w:t xml:space="preserve">4 </w:t>
      </w:r>
      <w:r w:rsidR="009E6841" w:rsidRPr="000153A1">
        <w:rPr>
          <w:sz w:val="28"/>
        </w:rPr>
        <w:t xml:space="preserve">percent were other. </w:t>
      </w:r>
      <w:r w:rsidR="00034D53" w:rsidRPr="000153A1">
        <w:rPr>
          <w:sz w:val="28"/>
        </w:rPr>
        <w:t xml:space="preserve"> </w:t>
      </w:r>
    </w:p>
    <w:p w14:paraId="26787D5F" w14:textId="3F57DC79" w:rsidR="00B55F17" w:rsidRPr="000153A1" w:rsidRDefault="00A948FF">
      <w:pPr>
        <w:pStyle w:val="ListParagraph"/>
        <w:numPr>
          <w:ilvl w:val="0"/>
          <w:numId w:val="7"/>
        </w:numPr>
        <w:tabs>
          <w:tab w:val="left" w:pos="716"/>
        </w:tabs>
        <w:spacing w:before="121" w:line="240" w:lineRule="auto"/>
        <w:ind w:left="716" w:right="1070" w:hanging="361"/>
        <w:rPr>
          <w:sz w:val="28"/>
        </w:rPr>
      </w:pPr>
      <w:r w:rsidRPr="000153A1">
        <w:rPr>
          <w:sz w:val="28"/>
        </w:rPr>
        <w:t>6</w:t>
      </w:r>
      <w:r w:rsidR="000153A1" w:rsidRPr="000153A1">
        <w:rPr>
          <w:sz w:val="28"/>
        </w:rPr>
        <w:t>9</w:t>
      </w:r>
      <w:r w:rsidR="008A0470" w:rsidRPr="000153A1">
        <w:rPr>
          <w:sz w:val="28"/>
        </w:rPr>
        <w:t xml:space="preserve"> percent of consumers made telephone calls during the short-term loan</w:t>
      </w:r>
      <w:r w:rsidR="008A0470" w:rsidRPr="000153A1">
        <w:rPr>
          <w:spacing w:val="-3"/>
          <w:sz w:val="28"/>
        </w:rPr>
        <w:t xml:space="preserve"> </w:t>
      </w:r>
      <w:r w:rsidR="008A0470" w:rsidRPr="000153A1">
        <w:rPr>
          <w:sz w:val="28"/>
        </w:rPr>
        <w:t>period.</w:t>
      </w:r>
      <w:r w:rsidR="008A0470" w:rsidRPr="000153A1">
        <w:rPr>
          <w:spacing w:val="-6"/>
          <w:sz w:val="28"/>
        </w:rPr>
        <w:t xml:space="preserve"> </w:t>
      </w:r>
      <w:r w:rsidR="008A0470" w:rsidRPr="000153A1">
        <w:rPr>
          <w:sz w:val="28"/>
        </w:rPr>
        <w:t>9</w:t>
      </w:r>
      <w:r w:rsidR="000153A1" w:rsidRPr="000153A1">
        <w:rPr>
          <w:sz w:val="28"/>
        </w:rPr>
        <w:t>4</w:t>
      </w:r>
      <w:r w:rsidR="007A745C" w:rsidRPr="000153A1">
        <w:rPr>
          <w:sz w:val="28"/>
        </w:rPr>
        <w:t xml:space="preserve"> </w:t>
      </w:r>
      <w:r w:rsidR="008A0470" w:rsidRPr="000153A1">
        <w:rPr>
          <w:sz w:val="28"/>
        </w:rPr>
        <w:t>percent</w:t>
      </w:r>
      <w:r w:rsidR="008A0470" w:rsidRPr="000153A1">
        <w:rPr>
          <w:spacing w:val="-6"/>
          <w:sz w:val="28"/>
        </w:rPr>
        <w:t xml:space="preserve"> </w:t>
      </w:r>
      <w:r w:rsidR="008A0470" w:rsidRPr="000153A1">
        <w:rPr>
          <w:sz w:val="28"/>
        </w:rPr>
        <w:t>of</w:t>
      </w:r>
      <w:r w:rsidR="008A0470" w:rsidRPr="000153A1">
        <w:rPr>
          <w:spacing w:val="-7"/>
          <w:sz w:val="28"/>
        </w:rPr>
        <w:t xml:space="preserve"> </w:t>
      </w:r>
      <w:r w:rsidR="008A0470" w:rsidRPr="000153A1">
        <w:rPr>
          <w:sz w:val="28"/>
        </w:rPr>
        <w:t>these</w:t>
      </w:r>
      <w:r w:rsidR="008A0470" w:rsidRPr="000153A1">
        <w:rPr>
          <w:spacing w:val="-10"/>
          <w:sz w:val="28"/>
        </w:rPr>
        <w:t xml:space="preserve"> </w:t>
      </w:r>
      <w:r w:rsidR="008A0470" w:rsidRPr="000153A1">
        <w:rPr>
          <w:sz w:val="28"/>
        </w:rPr>
        <w:t>phone</w:t>
      </w:r>
      <w:r w:rsidR="008A0470" w:rsidRPr="000153A1">
        <w:rPr>
          <w:spacing w:val="-8"/>
          <w:sz w:val="28"/>
        </w:rPr>
        <w:t xml:space="preserve"> </w:t>
      </w:r>
      <w:r w:rsidR="008A0470" w:rsidRPr="000153A1">
        <w:rPr>
          <w:sz w:val="28"/>
        </w:rPr>
        <w:t>calls</w:t>
      </w:r>
      <w:r w:rsidR="008A0470" w:rsidRPr="000153A1">
        <w:rPr>
          <w:spacing w:val="-11"/>
          <w:sz w:val="28"/>
        </w:rPr>
        <w:t xml:space="preserve"> </w:t>
      </w:r>
      <w:r w:rsidR="008A0470" w:rsidRPr="000153A1">
        <w:rPr>
          <w:sz w:val="28"/>
        </w:rPr>
        <w:t>were</w:t>
      </w:r>
      <w:r w:rsidR="008A0470" w:rsidRPr="000153A1">
        <w:rPr>
          <w:spacing w:val="-12"/>
          <w:sz w:val="28"/>
        </w:rPr>
        <w:t xml:space="preserve"> </w:t>
      </w:r>
      <w:r w:rsidR="008A0470" w:rsidRPr="000153A1">
        <w:rPr>
          <w:sz w:val="28"/>
        </w:rPr>
        <w:t>considered</w:t>
      </w:r>
      <w:r w:rsidR="008A0470" w:rsidRPr="000153A1">
        <w:rPr>
          <w:spacing w:val="-10"/>
          <w:sz w:val="28"/>
        </w:rPr>
        <w:t xml:space="preserve"> </w:t>
      </w:r>
      <w:r w:rsidR="008A0470" w:rsidRPr="000153A1">
        <w:rPr>
          <w:sz w:val="28"/>
        </w:rPr>
        <w:t>successful by consumers, many of whom indicated they had never made a phone call prior to entering the VOP.</w:t>
      </w:r>
    </w:p>
    <w:p w14:paraId="776E7AED" w14:textId="77777777" w:rsidR="00B55F17" w:rsidRDefault="00B55F17">
      <w:pPr>
        <w:rPr>
          <w:sz w:val="28"/>
        </w:rPr>
        <w:sectPr w:rsidR="00B55F17">
          <w:headerReference w:type="default" r:id="rId8"/>
          <w:footerReference w:type="default" r:id="rId9"/>
          <w:type w:val="continuous"/>
          <w:pgSz w:w="12240" w:h="15840"/>
          <w:pgMar w:top="1100" w:right="800" w:bottom="1200" w:left="740" w:header="0" w:footer="1020" w:gutter="0"/>
          <w:pgNumType w:start="1"/>
          <w:cols w:space="720"/>
        </w:sectPr>
      </w:pPr>
    </w:p>
    <w:p w14:paraId="6B6E6C43" w14:textId="4C50A5E4" w:rsidR="00B55F17" w:rsidRDefault="00CC1BF9" w:rsidP="00B82DD5">
      <w:pPr>
        <w:pStyle w:val="Heading1"/>
        <w:jc w:val="center"/>
        <w:rPr>
          <w:u w:val="none"/>
        </w:rPr>
      </w:pPr>
      <w:r>
        <w:lastRenderedPageBreak/>
        <w:t>August</w:t>
      </w:r>
      <w:r w:rsidR="00784C38">
        <w:t xml:space="preserve"> 2024 - </w:t>
      </w:r>
      <w:bookmarkStart w:id="1" w:name="Region_Long-Term_Devices:_Summary_July_2"/>
      <w:bookmarkEnd w:id="1"/>
      <w:proofErr w:type="gramStart"/>
      <w:r w:rsidR="00950FA5">
        <w:rPr>
          <w:color w:val="001F5F"/>
        </w:rPr>
        <w:t xml:space="preserve">Completed </w:t>
      </w:r>
      <w:r w:rsidR="008A0470">
        <w:rPr>
          <w:color w:val="001F5F"/>
          <w:spacing w:val="-22"/>
        </w:rPr>
        <w:t xml:space="preserve"> </w:t>
      </w:r>
      <w:r w:rsidR="008A0470">
        <w:rPr>
          <w:color w:val="001F5F"/>
        </w:rPr>
        <w:t>Long</w:t>
      </w:r>
      <w:proofErr w:type="gramEnd"/>
      <w:r w:rsidR="008A0470">
        <w:rPr>
          <w:color w:val="001F5F"/>
        </w:rPr>
        <w:t>-Term</w:t>
      </w:r>
      <w:r w:rsidR="008A0470">
        <w:rPr>
          <w:color w:val="001F5F"/>
          <w:spacing w:val="-20"/>
        </w:rPr>
        <w:t xml:space="preserve"> </w:t>
      </w:r>
      <w:r w:rsidR="008A0470">
        <w:rPr>
          <w:color w:val="001F5F"/>
        </w:rPr>
        <w:t>Devices</w:t>
      </w:r>
      <w:r w:rsidR="00784C38">
        <w:rPr>
          <w:color w:val="001F5F"/>
        </w:rPr>
        <w:t xml:space="preserve"> (LTD)</w:t>
      </w:r>
      <w:r w:rsidR="00950FA5">
        <w:rPr>
          <w:color w:val="001F5F"/>
          <w:spacing w:val="-22"/>
        </w:rPr>
        <w:t xml:space="preserve"> By Region </w:t>
      </w:r>
      <w:r w:rsidR="00950FA5">
        <w:rPr>
          <w:color w:val="001F5F"/>
          <w:spacing w:val="-4"/>
        </w:rPr>
        <w:t xml:space="preserve"> </w:t>
      </w:r>
    </w:p>
    <w:p w14:paraId="063C444C" w14:textId="77777777" w:rsidR="00B55F17" w:rsidRDefault="00B55F17">
      <w:pPr>
        <w:pStyle w:val="BodyText"/>
        <w:spacing w:before="196"/>
        <w:rPr>
          <w:b/>
          <w:sz w:val="20"/>
        </w:rPr>
      </w:pPr>
    </w:p>
    <w:tbl>
      <w:tblPr>
        <w:tblW w:w="10674"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9"/>
        <w:gridCol w:w="7415"/>
        <w:gridCol w:w="1614"/>
        <w:gridCol w:w="6"/>
      </w:tblGrid>
      <w:tr w:rsidR="00784C38" w14:paraId="07359A19" w14:textId="77777777" w:rsidTr="00784C38">
        <w:trPr>
          <w:trHeight w:val="623"/>
        </w:trPr>
        <w:tc>
          <w:tcPr>
            <w:tcW w:w="1639" w:type="dxa"/>
            <w:tcBorders>
              <w:top w:val="single" w:sz="4" w:space="0" w:color="auto"/>
              <w:left w:val="single" w:sz="4" w:space="0" w:color="auto"/>
              <w:bottom w:val="single" w:sz="4" w:space="0" w:color="auto"/>
              <w:right w:val="single" w:sz="4" w:space="0" w:color="auto"/>
            </w:tcBorders>
            <w:shd w:val="clear" w:color="auto" w:fill="FFFFA7"/>
            <w:vAlign w:val="center"/>
          </w:tcPr>
          <w:p w14:paraId="27B4062A" w14:textId="7F5FE7EF" w:rsidR="00950FA5" w:rsidRPr="00B82DD5" w:rsidRDefault="008A0470" w:rsidP="00B82DD5">
            <w:pPr>
              <w:pStyle w:val="TableParagraph"/>
              <w:spacing w:line="255" w:lineRule="exact"/>
              <w:ind w:left="112"/>
              <w:jc w:val="center"/>
              <w:rPr>
                <w:b/>
                <w:spacing w:val="-2"/>
                <w:sz w:val="24"/>
              </w:rPr>
            </w:pPr>
            <w:r>
              <w:rPr>
                <w:b/>
                <w:spacing w:val="-2"/>
                <w:sz w:val="24"/>
              </w:rPr>
              <w:t>Region</w:t>
            </w:r>
          </w:p>
        </w:tc>
        <w:tc>
          <w:tcPr>
            <w:tcW w:w="7415" w:type="dxa"/>
            <w:tcBorders>
              <w:top w:val="single" w:sz="4" w:space="0" w:color="auto"/>
              <w:left w:val="single" w:sz="4" w:space="0" w:color="auto"/>
              <w:bottom w:val="single" w:sz="4" w:space="0" w:color="auto"/>
              <w:right w:val="single" w:sz="4" w:space="0" w:color="auto"/>
            </w:tcBorders>
            <w:shd w:val="clear" w:color="auto" w:fill="FFFFA7"/>
            <w:vAlign w:val="center"/>
          </w:tcPr>
          <w:p w14:paraId="533EE64F" w14:textId="77777777" w:rsidR="00B55F17" w:rsidRDefault="008A0470" w:rsidP="00B82DD5">
            <w:pPr>
              <w:pStyle w:val="TableParagraph"/>
              <w:spacing w:line="255" w:lineRule="exact"/>
              <w:ind w:left="115"/>
              <w:jc w:val="center"/>
              <w:rPr>
                <w:b/>
                <w:sz w:val="24"/>
              </w:rPr>
            </w:pPr>
            <w:r>
              <w:rPr>
                <w:b/>
                <w:spacing w:val="-2"/>
                <w:sz w:val="24"/>
              </w:rPr>
              <w:t>Counties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A7"/>
            <w:vAlign w:val="center"/>
          </w:tcPr>
          <w:p w14:paraId="47E3B51A" w14:textId="7A13FA04" w:rsidR="00784C38" w:rsidRDefault="00950FA5" w:rsidP="00784C38">
            <w:pPr>
              <w:pStyle w:val="TableParagraph"/>
              <w:spacing w:before="52" w:line="270" w:lineRule="atLeast"/>
              <w:ind w:left="485" w:right="107" w:hanging="363"/>
              <w:jc w:val="center"/>
              <w:rPr>
                <w:b/>
                <w:spacing w:val="-2"/>
                <w:sz w:val="24"/>
              </w:rPr>
            </w:pPr>
            <w:r>
              <w:rPr>
                <w:b/>
                <w:spacing w:val="-2"/>
                <w:sz w:val="24"/>
              </w:rPr>
              <w:t>Completed</w:t>
            </w:r>
          </w:p>
          <w:p w14:paraId="2F1657DE" w14:textId="15DFDB10" w:rsidR="00B55F17" w:rsidRDefault="00950FA5" w:rsidP="00B82DD5">
            <w:pPr>
              <w:pStyle w:val="TableParagraph"/>
              <w:spacing w:before="52" w:line="270" w:lineRule="atLeast"/>
              <w:ind w:left="485" w:right="107" w:hanging="363"/>
              <w:jc w:val="center"/>
              <w:rPr>
                <w:b/>
                <w:sz w:val="24"/>
              </w:rPr>
            </w:pPr>
            <w:r>
              <w:rPr>
                <w:b/>
                <w:spacing w:val="-2"/>
                <w:sz w:val="24"/>
              </w:rPr>
              <w:t>LTD</w:t>
            </w:r>
          </w:p>
        </w:tc>
      </w:tr>
      <w:tr w:rsidR="00B55F17" w14:paraId="0317191E" w14:textId="77777777" w:rsidTr="00B82DD5">
        <w:trPr>
          <w:trHeight w:val="906"/>
        </w:trPr>
        <w:tc>
          <w:tcPr>
            <w:tcW w:w="1639" w:type="dxa"/>
            <w:tcBorders>
              <w:top w:val="single" w:sz="4" w:space="0" w:color="auto"/>
            </w:tcBorders>
            <w:shd w:val="clear" w:color="auto" w:fill="DDEBF7"/>
          </w:tcPr>
          <w:p w14:paraId="6DB18923" w14:textId="03670BB3"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1</w:t>
            </w:r>
          </w:p>
        </w:tc>
        <w:tc>
          <w:tcPr>
            <w:tcW w:w="7415" w:type="dxa"/>
            <w:tcBorders>
              <w:top w:val="single" w:sz="4" w:space="0" w:color="auto"/>
            </w:tcBorders>
            <w:shd w:val="clear" w:color="auto" w:fill="DDEBF7"/>
          </w:tcPr>
          <w:p w14:paraId="0F7A00F4" w14:textId="77777777" w:rsidR="00B55F17" w:rsidRDefault="008A0470" w:rsidP="00784C38">
            <w:pPr>
              <w:pStyle w:val="TableParagraph"/>
              <w:spacing w:line="270" w:lineRule="atLeast"/>
              <w:ind w:left="110" w:right="211"/>
              <w:rPr>
                <w:sz w:val="24"/>
              </w:rPr>
            </w:pPr>
            <w:r>
              <w:rPr>
                <w:sz w:val="24"/>
              </w:rPr>
              <w:t>Butte,</w:t>
            </w:r>
            <w:r>
              <w:rPr>
                <w:spacing w:val="-6"/>
                <w:sz w:val="24"/>
              </w:rPr>
              <w:t xml:space="preserve"> </w:t>
            </w:r>
            <w:r>
              <w:rPr>
                <w:sz w:val="24"/>
              </w:rPr>
              <w:t>Colusa,</w:t>
            </w:r>
            <w:r>
              <w:rPr>
                <w:spacing w:val="-6"/>
                <w:sz w:val="24"/>
              </w:rPr>
              <w:t xml:space="preserve"> </w:t>
            </w:r>
            <w:r>
              <w:rPr>
                <w:sz w:val="24"/>
              </w:rPr>
              <w:t>El</w:t>
            </w:r>
            <w:r>
              <w:rPr>
                <w:spacing w:val="-7"/>
                <w:sz w:val="24"/>
              </w:rPr>
              <w:t xml:space="preserve"> </w:t>
            </w:r>
            <w:r>
              <w:rPr>
                <w:sz w:val="24"/>
              </w:rPr>
              <w:t>Dorado,</w:t>
            </w:r>
            <w:r>
              <w:rPr>
                <w:spacing w:val="-6"/>
                <w:sz w:val="24"/>
              </w:rPr>
              <w:t xml:space="preserve"> </w:t>
            </w:r>
            <w:r>
              <w:rPr>
                <w:sz w:val="24"/>
              </w:rPr>
              <w:t>Glenn,</w:t>
            </w:r>
            <w:r>
              <w:rPr>
                <w:spacing w:val="-6"/>
                <w:sz w:val="24"/>
              </w:rPr>
              <w:t xml:space="preserve"> </w:t>
            </w:r>
            <w:r>
              <w:rPr>
                <w:sz w:val="24"/>
              </w:rPr>
              <w:t>Lassen,</w:t>
            </w:r>
            <w:r>
              <w:rPr>
                <w:spacing w:val="-9"/>
                <w:sz w:val="24"/>
              </w:rPr>
              <w:t xml:space="preserve"> </w:t>
            </w:r>
            <w:r>
              <w:rPr>
                <w:sz w:val="24"/>
              </w:rPr>
              <w:t>Modoc, Nevada, Placer, Plumas, Sacramento, Shasta, Sierra, Siskiyou, Sutter, Tehama, Yolo, Yuba</w:t>
            </w:r>
          </w:p>
        </w:tc>
        <w:tc>
          <w:tcPr>
            <w:tcW w:w="1620" w:type="dxa"/>
            <w:gridSpan w:val="2"/>
            <w:tcBorders>
              <w:top w:val="single" w:sz="4" w:space="0" w:color="auto"/>
            </w:tcBorders>
            <w:shd w:val="clear" w:color="auto" w:fill="DDEBF7"/>
          </w:tcPr>
          <w:p w14:paraId="6A095537" w14:textId="5630F5FA" w:rsidR="00B55F17" w:rsidRDefault="00A948FF">
            <w:pPr>
              <w:pStyle w:val="TableParagraph"/>
              <w:spacing w:line="255" w:lineRule="exact"/>
              <w:ind w:left="12"/>
              <w:jc w:val="center"/>
              <w:rPr>
                <w:sz w:val="24"/>
              </w:rPr>
            </w:pPr>
            <w:r>
              <w:rPr>
                <w:spacing w:val="-5"/>
                <w:sz w:val="24"/>
              </w:rPr>
              <w:t>1</w:t>
            </w:r>
            <w:r w:rsidR="00BF3D50">
              <w:rPr>
                <w:spacing w:val="-5"/>
                <w:sz w:val="24"/>
              </w:rPr>
              <w:t>5</w:t>
            </w:r>
          </w:p>
        </w:tc>
      </w:tr>
      <w:tr w:rsidR="00B55F17" w14:paraId="6CC9A592" w14:textId="77777777" w:rsidTr="00B82DD5">
        <w:trPr>
          <w:trHeight w:val="611"/>
        </w:trPr>
        <w:tc>
          <w:tcPr>
            <w:tcW w:w="1639" w:type="dxa"/>
            <w:shd w:val="clear" w:color="auto" w:fill="DDEBF7"/>
          </w:tcPr>
          <w:p w14:paraId="1FCB3AA3"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2</w:t>
            </w:r>
          </w:p>
        </w:tc>
        <w:tc>
          <w:tcPr>
            <w:tcW w:w="7415" w:type="dxa"/>
            <w:shd w:val="clear" w:color="auto" w:fill="DDEBF7"/>
          </w:tcPr>
          <w:p w14:paraId="52954619" w14:textId="77777777" w:rsidR="00B55F17" w:rsidRDefault="008A0470" w:rsidP="00784C38">
            <w:pPr>
              <w:pStyle w:val="TableParagraph"/>
              <w:spacing w:before="39" w:line="270" w:lineRule="atLeast"/>
              <w:ind w:left="110" w:right="211"/>
              <w:rPr>
                <w:sz w:val="24"/>
              </w:rPr>
            </w:pPr>
            <w:r>
              <w:rPr>
                <w:sz w:val="24"/>
              </w:rPr>
              <w:t>Del</w:t>
            </w:r>
            <w:r>
              <w:rPr>
                <w:spacing w:val="-8"/>
                <w:sz w:val="24"/>
              </w:rPr>
              <w:t xml:space="preserve"> </w:t>
            </w:r>
            <w:r>
              <w:rPr>
                <w:sz w:val="24"/>
              </w:rPr>
              <w:t>Norte,</w:t>
            </w:r>
            <w:r>
              <w:rPr>
                <w:spacing w:val="-7"/>
                <w:sz w:val="24"/>
              </w:rPr>
              <w:t xml:space="preserve"> </w:t>
            </w:r>
            <w:r>
              <w:rPr>
                <w:sz w:val="24"/>
              </w:rPr>
              <w:t>Humboldt,</w:t>
            </w:r>
            <w:r>
              <w:rPr>
                <w:spacing w:val="-10"/>
                <w:sz w:val="24"/>
              </w:rPr>
              <w:t xml:space="preserve"> </w:t>
            </w:r>
            <w:r>
              <w:rPr>
                <w:sz w:val="24"/>
              </w:rPr>
              <w:t>Lake,</w:t>
            </w:r>
            <w:r>
              <w:rPr>
                <w:spacing w:val="-7"/>
                <w:sz w:val="24"/>
              </w:rPr>
              <w:t xml:space="preserve"> </w:t>
            </w:r>
            <w:r>
              <w:rPr>
                <w:sz w:val="24"/>
              </w:rPr>
              <w:t>Mendocino,</w:t>
            </w:r>
            <w:r>
              <w:rPr>
                <w:spacing w:val="-7"/>
                <w:sz w:val="24"/>
              </w:rPr>
              <w:t xml:space="preserve"> </w:t>
            </w:r>
            <w:r>
              <w:rPr>
                <w:sz w:val="24"/>
              </w:rPr>
              <w:t>Napa, Sonoma, Trinity</w:t>
            </w:r>
          </w:p>
        </w:tc>
        <w:tc>
          <w:tcPr>
            <w:tcW w:w="1620" w:type="dxa"/>
            <w:gridSpan w:val="2"/>
            <w:shd w:val="clear" w:color="auto" w:fill="DDEBF7"/>
          </w:tcPr>
          <w:p w14:paraId="2BB22888" w14:textId="14D48192" w:rsidR="00B55F17" w:rsidRDefault="00BF3D50">
            <w:pPr>
              <w:pStyle w:val="TableParagraph"/>
              <w:spacing w:line="255" w:lineRule="exact"/>
              <w:ind w:left="12"/>
              <w:jc w:val="center"/>
              <w:rPr>
                <w:sz w:val="24"/>
              </w:rPr>
            </w:pPr>
            <w:r>
              <w:rPr>
                <w:spacing w:val="-5"/>
                <w:sz w:val="24"/>
              </w:rPr>
              <w:t>6</w:t>
            </w:r>
          </w:p>
        </w:tc>
      </w:tr>
      <w:tr w:rsidR="00B55F17" w14:paraId="7EEA89E9" w14:textId="77777777" w:rsidTr="00B82DD5">
        <w:trPr>
          <w:trHeight w:val="636"/>
        </w:trPr>
        <w:tc>
          <w:tcPr>
            <w:tcW w:w="1639" w:type="dxa"/>
            <w:shd w:val="clear" w:color="auto" w:fill="DDEBF7"/>
          </w:tcPr>
          <w:p w14:paraId="5D8DF346"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3</w:t>
            </w:r>
          </w:p>
        </w:tc>
        <w:tc>
          <w:tcPr>
            <w:tcW w:w="7415" w:type="dxa"/>
            <w:shd w:val="clear" w:color="auto" w:fill="DDEBF7"/>
          </w:tcPr>
          <w:p w14:paraId="7BC31BC8" w14:textId="77777777" w:rsidR="00B55F17" w:rsidRDefault="008A0470" w:rsidP="00784C38">
            <w:pPr>
              <w:pStyle w:val="TableParagraph"/>
              <w:spacing w:line="270" w:lineRule="atLeast"/>
              <w:ind w:left="110" w:right="211"/>
              <w:rPr>
                <w:sz w:val="24"/>
              </w:rPr>
            </w:pPr>
            <w:r>
              <w:rPr>
                <w:sz w:val="24"/>
              </w:rPr>
              <w:t>Alameda,</w:t>
            </w:r>
            <w:r>
              <w:rPr>
                <w:spacing w:val="-8"/>
                <w:sz w:val="24"/>
              </w:rPr>
              <w:t xml:space="preserve"> </w:t>
            </w:r>
            <w:r>
              <w:rPr>
                <w:sz w:val="24"/>
              </w:rPr>
              <w:t>Contra</w:t>
            </w:r>
            <w:r>
              <w:rPr>
                <w:spacing w:val="-8"/>
                <w:sz w:val="24"/>
              </w:rPr>
              <w:t xml:space="preserve"> </w:t>
            </w:r>
            <w:r>
              <w:rPr>
                <w:sz w:val="24"/>
              </w:rPr>
              <w:t>Costa,</w:t>
            </w:r>
            <w:r>
              <w:rPr>
                <w:spacing w:val="-8"/>
                <w:sz w:val="24"/>
              </w:rPr>
              <w:t xml:space="preserve"> </w:t>
            </w:r>
            <w:r>
              <w:rPr>
                <w:sz w:val="24"/>
              </w:rPr>
              <w:t>Marin,</w:t>
            </w:r>
            <w:r>
              <w:rPr>
                <w:spacing w:val="-8"/>
                <w:sz w:val="24"/>
              </w:rPr>
              <w:t xml:space="preserve"> </w:t>
            </w:r>
            <w:r>
              <w:rPr>
                <w:sz w:val="24"/>
              </w:rPr>
              <w:t>San</w:t>
            </w:r>
            <w:r>
              <w:rPr>
                <w:spacing w:val="-8"/>
                <w:sz w:val="24"/>
              </w:rPr>
              <w:t xml:space="preserve"> </w:t>
            </w:r>
            <w:r>
              <w:rPr>
                <w:sz w:val="24"/>
              </w:rPr>
              <w:t>Francisco, San Mateo, Santa Clara, Solano</w:t>
            </w:r>
          </w:p>
        </w:tc>
        <w:tc>
          <w:tcPr>
            <w:tcW w:w="1620" w:type="dxa"/>
            <w:gridSpan w:val="2"/>
            <w:shd w:val="clear" w:color="auto" w:fill="DDEBF7"/>
          </w:tcPr>
          <w:p w14:paraId="5E0B9F49" w14:textId="19CC57F1" w:rsidR="00B55F17" w:rsidRDefault="00BF3D50">
            <w:pPr>
              <w:pStyle w:val="TableParagraph"/>
              <w:spacing w:line="255" w:lineRule="exact"/>
              <w:ind w:left="12"/>
              <w:jc w:val="center"/>
              <w:rPr>
                <w:sz w:val="24"/>
              </w:rPr>
            </w:pPr>
            <w:r>
              <w:rPr>
                <w:spacing w:val="-5"/>
                <w:sz w:val="24"/>
              </w:rPr>
              <w:t>4</w:t>
            </w:r>
          </w:p>
        </w:tc>
      </w:tr>
      <w:tr w:rsidR="00B55F17" w14:paraId="0D093CBB" w14:textId="77777777" w:rsidTr="00B82DD5">
        <w:trPr>
          <w:trHeight w:val="911"/>
        </w:trPr>
        <w:tc>
          <w:tcPr>
            <w:tcW w:w="1639" w:type="dxa"/>
            <w:shd w:val="clear" w:color="auto" w:fill="DDEBF7"/>
          </w:tcPr>
          <w:p w14:paraId="4A4F7512"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4</w:t>
            </w:r>
          </w:p>
        </w:tc>
        <w:tc>
          <w:tcPr>
            <w:tcW w:w="7415" w:type="dxa"/>
            <w:shd w:val="clear" w:color="auto" w:fill="DDEBF7"/>
          </w:tcPr>
          <w:p w14:paraId="0A785D7C" w14:textId="77777777" w:rsidR="00B55F17" w:rsidRDefault="008A0470" w:rsidP="00784C38">
            <w:pPr>
              <w:pStyle w:val="TableParagraph"/>
              <w:spacing w:line="270" w:lineRule="atLeast"/>
              <w:ind w:left="110"/>
              <w:rPr>
                <w:sz w:val="24"/>
              </w:rPr>
            </w:pPr>
            <w:r>
              <w:rPr>
                <w:sz w:val="24"/>
              </w:rPr>
              <w:t>Alpine, Amador, Calaveras, Madera, Mariposa, Merced,</w:t>
            </w:r>
            <w:r>
              <w:rPr>
                <w:spacing w:val="-7"/>
                <w:sz w:val="24"/>
              </w:rPr>
              <w:t xml:space="preserve"> </w:t>
            </w:r>
            <w:r>
              <w:rPr>
                <w:sz w:val="24"/>
              </w:rPr>
              <w:t>Mono,</w:t>
            </w:r>
            <w:r>
              <w:rPr>
                <w:spacing w:val="-10"/>
                <w:sz w:val="24"/>
              </w:rPr>
              <w:t xml:space="preserve"> </w:t>
            </w:r>
            <w:r>
              <w:rPr>
                <w:sz w:val="24"/>
              </w:rPr>
              <w:t>San</w:t>
            </w:r>
            <w:r>
              <w:rPr>
                <w:spacing w:val="-7"/>
                <w:sz w:val="24"/>
              </w:rPr>
              <w:t xml:space="preserve"> </w:t>
            </w:r>
            <w:r>
              <w:rPr>
                <w:sz w:val="24"/>
              </w:rPr>
              <w:t>Joaquin,</w:t>
            </w:r>
            <w:r>
              <w:rPr>
                <w:spacing w:val="-7"/>
                <w:sz w:val="24"/>
              </w:rPr>
              <w:t xml:space="preserve"> </w:t>
            </w:r>
            <w:r>
              <w:rPr>
                <w:sz w:val="24"/>
              </w:rPr>
              <w:t>Stanislaus,</w:t>
            </w:r>
            <w:r>
              <w:rPr>
                <w:spacing w:val="-7"/>
                <w:sz w:val="24"/>
              </w:rPr>
              <w:t xml:space="preserve"> </w:t>
            </w:r>
            <w:r>
              <w:rPr>
                <w:sz w:val="24"/>
              </w:rPr>
              <w:t>Tuolumne</w:t>
            </w:r>
          </w:p>
        </w:tc>
        <w:tc>
          <w:tcPr>
            <w:tcW w:w="1620" w:type="dxa"/>
            <w:gridSpan w:val="2"/>
            <w:shd w:val="clear" w:color="auto" w:fill="DDEBF7"/>
          </w:tcPr>
          <w:p w14:paraId="0F1E0096" w14:textId="7F6CB75A" w:rsidR="00B55F17" w:rsidRDefault="00A948FF">
            <w:pPr>
              <w:pStyle w:val="TableParagraph"/>
              <w:spacing w:line="255" w:lineRule="exact"/>
              <w:ind w:left="12"/>
              <w:jc w:val="center"/>
              <w:rPr>
                <w:sz w:val="24"/>
              </w:rPr>
            </w:pPr>
            <w:r>
              <w:rPr>
                <w:spacing w:val="-5"/>
                <w:sz w:val="24"/>
              </w:rPr>
              <w:t>0</w:t>
            </w:r>
          </w:p>
        </w:tc>
      </w:tr>
      <w:tr w:rsidR="00B55F17" w14:paraId="1FE1E3E5" w14:textId="77777777" w:rsidTr="00B82DD5">
        <w:trPr>
          <w:trHeight w:val="602"/>
        </w:trPr>
        <w:tc>
          <w:tcPr>
            <w:tcW w:w="1639" w:type="dxa"/>
            <w:shd w:val="clear" w:color="auto" w:fill="DDEBF7"/>
          </w:tcPr>
          <w:p w14:paraId="5931390D"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5</w:t>
            </w:r>
          </w:p>
        </w:tc>
        <w:tc>
          <w:tcPr>
            <w:tcW w:w="7415" w:type="dxa"/>
            <w:shd w:val="clear" w:color="auto" w:fill="DDEBF7"/>
          </w:tcPr>
          <w:p w14:paraId="50669963" w14:textId="77777777" w:rsidR="00B55F17" w:rsidRDefault="008A0470" w:rsidP="00784C38">
            <w:pPr>
              <w:pStyle w:val="TableParagraph"/>
              <w:spacing w:before="30" w:line="270" w:lineRule="atLeast"/>
              <w:ind w:left="110" w:right="211"/>
              <w:rPr>
                <w:sz w:val="24"/>
              </w:rPr>
            </w:pPr>
            <w:r>
              <w:rPr>
                <w:sz w:val="24"/>
              </w:rPr>
              <w:t>Monterey,</w:t>
            </w:r>
            <w:r>
              <w:rPr>
                <w:spacing w:val="-7"/>
                <w:sz w:val="24"/>
              </w:rPr>
              <w:t xml:space="preserve"> </w:t>
            </w:r>
            <w:r>
              <w:rPr>
                <w:sz w:val="24"/>
              </w:rPr>
              <w:t>San</w:t>
            </w:r>
            <w:r>
              <w:rPr>
                <w:spacing w:val="-5"/>
                <w:sz w:val="24"/>
              </w:rPr>
              <w:t xml:space="preserve"> </w:t>
            </w:r>
            <w:r>
              <w:rPr>
                <w:sz w:val="24"/>
              </w:rPr>
              <w:t>Benito,</w:t>
            </w:r>
            <w:r>
              <w:rPr>
                <w:spacing w:val="-9"/>
                <w:sz w:val="24"/>
              </w:rPr>
              <w:t xml:space="preserve"> </w:t>
            </w:r>
            <w:r>
              <w:rPr>
                <w:sz w:val="24"/>
              </w:rPr>
              <w:t>San</w:t>
            </w:r>
            <w:r>
              <w:rPr>
                <w:spacing w:val="-6"/>
                <w:sz w:val="24"/>
              </w:rPr>
              <w:t xml:space="preserve"> </w:t>
            </w:r>
            <w:r>
              <w:rPr>
                <w:sz w:val="24"/>
              </w:rPr>
              <w:t>Luis</w:t>
            </w:r>
            <w:r>
              <w:rPr>
                <w:spacing w:val="-5"/>
                <w:sz w:val="24"/>
              </w:rPr>
              <w:t xml:space="preserve"> </w:t>
            </w:r>
            <w:r>
              <w:rPr>
                <w:sz w:val="24"/>
              </w:rPr>
              <w:t>Obispo,</w:t>
            </w:r>
            <w:r>
              <w:rPr>
                <w:spacing w:val="-7"/>
                <w:sz w:val="24"/>
              </w:rPr>
              <w:t xml:space="preserve"> </w:t>
            </w:r>
            <w:r>
              <w:rPr>
                <w:sz w:val="24"/>
              </w:rPr>
              <w:t>Santa Barbara, Santa Cruz, Ventura</w:t>
            </w:r>
          </w:p>
        </w:tc>
        <w:tc>
          <w:tcPr>
            <w:tcW w:w="1620" w:type="dxa"/>
            <w:gridSpan w:val="2"/>
            <w:shd w:val="clear" w:color="auto" w:fill="DDEBF7"/>
          </w:tcPr>
          <w:p w14:paraId="19DF202B" w14:textId="42AEAC61" w:rsidR="00B55F17" w:rsidRDefault="00BF3D50">
            <w:pPr>
              <w:pStyle w:val="TableParagraph"/>
              <w:spacing w:line="255" w:lineRule="exact"/>
              <w:ind w:left="12"/>
              <w:jc w:val="center"/>
              <w:rPr>
                <w:sz w:val="24"/>
              </w:rPr>
            </w:pPr>
            <w:r>
              <w:rPr>
                <w:spacing w:val="-5"/>
                <w:sz w:val="24"/>
              </w:rPr>
              <w:t>1</w:t>
            </w:r>
          </w:p>
        </w:tc>
      </w:tr>
      <w:tr w:rsidR="00B55F17" w14:paraId="32F2AEDA" w14:textId="77777777" w:rsidTr="00B82DD5">
        <w:trPr>
          <w:trHeight w:val="599"/>
        </w:trPr>
        <w:tc>
          <w:tcPr>
            <w:tcW w:w="1639" w:type="dxa"/>
            <w:shd w:val="clear" w:color="auto" w:fill="DDEBF7"/>
          </w:tcPr>
          <w:p w14:paraId="224EC391"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6</w:t>
            </w:r>
          </w:p>
        </w:tc>
        <w:tc>
          <w:tcPr>
            <w:tcW w:w="7415" w:type="dxa"/>
            <w:shd w:val="clear" w:color="auto" w:fill="DDEBF7"/>
          </w:tcPr>
          <w:p w14:paraId="29CD0BC4" w14:textId="77777777" w:rsidR="00B55F17" w:rsidRDefault="008A0470" w:rsidP="00784C38">
            <w:pPr>
              <w:pStyle w:val="TableParagraph"/>
              <w:spacing w:line="255" w:lineRule="exact"/>
              <w:ind w:left="110"/>
              <w:rPr>
                <w:sz w:val="24"/>
              </w:rPr>
            </w:pPr>
            <w:r>
              <w:rPr>
                <w:sz w:val="24"/>
              </w:rPr>
              <w:t>Fresno,</w:t>
            </w:r>
            <w:r>
              <w:rPr>
                <w:spacing w:val="-1"/>
                <w:sz w:val="24"/>
              </w:rPr>
              <w:t xml:space="preserve"> </w:t>
            </w:r>
            <w:r>
              <w:rPr>
                <w:sz w:val="24"/>
              </w:rPr>
              <w:t>Inyo,</w:t>
            </w:r>
            <w:r>
              <w:rPr>
                <w:spacing w:val="-4"/>
                <w:sz w:val="24"/>
              </w:rPr>
              <w:t xml:space="preserve"> </w:t>
            </w:r>
            <w:r>
              <w:rPr>
                <w:sz w:val="24"/>
              </w:rPr>
              <w:t>Kern,</w:t>
            </w:r>
            <w:r>
              <w:rPr>
                <w:spacing w:val="-1"/>
                <w:sz w:val="24"/>
              </w:rPr>
              <w:t xml:space="preserve"> </w:t>
            </w:r>
            <w:r>
              <w:rPr>
                <w:sz w:val="24"/>
              </w:rPr>
              <w:t xml:space="preserve">Kings, </w:t>
            </w:r>
            <w:r>
              <w:rPr>
                <w:spacing w:val="-2"/>
                <w:sz w:val="24"/>
              </w:rPr>
              <w:t>Tulare</w:t>
            </w:r>
          </w:p>
        </w:tc>
        <w:tc>
          <w:tcPr>
            <w:tcW w:w="1620" w:type="dxa"/>
            <w:gridSpan w:val="2"/>
            <w:shd w:val="clear" w:color="auto" w:fill="DDEBF7"/>
          </w:tcPr>
          <w:p w14:paraId="2551172C" w14:textId="5E179D2B" w:rsidR="00B55F17" w:rsidRDefault="00A948FF">
            <w:pPr>
              <w:pStyle w:val="TableParagraph"/>
              <w:spacing w:line="255" w:lineRule="exact"/>
              <w:ind w:left="12"/>
              <w:jc w:val="center"/>
              <w:rPr>
                <w:sz w:val="24"/>
              </w:rPr>
            </w:pPr>
            <w:r>
              <w:rPr>
                <w:spacing w:val="-5"/>
                <w:sz w:val="24"/>
              </w:rPr>
              <w:t>0</w:t>
            </w:r>
          </w:p>
        </w:tc>
      </w:tr>
      <w:tr w:rsidR="00B55F17" w14:paraId="6111E679" w14:textId="77777777" w:rsidTr="00B82DD5">
        <w:trPr>
          <w:trHeight w:val="599"/>
        </w:trPr>
        <w:tc>
          <w:tcPr>
            <w:tcW w:w="1639" w:type="dxa"/>
            <w:shd w:val="clear" w:color="auto" w:fill="DDEBF7"/>
          </w:tcPr>
          <w:p w14:paraId="3A16B147"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7</w:t>
            </w:r>
          </w:p>
        </w:tc>
        <w:tc>
          <w:tcPr>
            <w:tcW w:w="7415" w:type="dxa"/>
            <w:shd w:val="clear" w:color="auto" w:fill="DDEBF7"/>
          </w:tcPr>
          <w:p w14:paraId="5985E85C" w14:textId="77777777" w:rsidR="00B55F17" w:rsidRDefault="008A0470" w:rsidP="00784C38">
            <w:pPr>
              <w:pStyle w:val="TableParagraph"/>
              <w:spacing w:line="255" w:lineRule="exact"/>
              <w:ind w:left="110"/>
              <w:rPr>
                <w:sz w:val="24"/>
              </w:rPr>
            </w:pPr>
            <w:r>
              <w:rPr>
                <w:sz w:val="24"/>
              </w:rPr>
              <w:t>Riverside</w:t>
            </w:r>
            <w:r>
              <w:rPr>
                <w:spacing w:val="-2"/>
                <w:sz w:val="24"/>
              </w:rPr>
              <w:t xml:space="preserve"> </w:t>
            </w:r>
            <w:r>
              <w:rPr>
                <w:sz w:val="24"/>
              </w:rPr>
              <w:t>and</w:t>
            </w:r>
            <w:r>
              <w:rPr>
                <w:spacing w:val="-2"/>
                <w:sz w:val="24"/>
              </w:rPr>
              <w:t xml:space="preserve"> </w:t>
            </w:r>
            <w:r>
              <w:rPr>
                <w:sz w:val="24"/>
              </w:rPr>
              <w:t>San</w:t>
            </w:r>
            <w:r>
              <w:rPr>
                <w:spacing w:val="-1"/>
                <w:sz w:val="24"/>
              </w:rPr>
              <w:t xml:space="preserve"> </w:t>
            </w:r>
            <w:r>
              <w:rPr>
                <w:spacing w:val="-2"/>
                <w:sz w:val="24"/>
              </w:rPr>
              <w:t>Bernardino</w:t>
            </w:r>
          </w:p>
        </w:tc>
        <w:tc>
          <w:tcPr>
            <w:tcW w:w="1620" w:type="dxa"/>
            <w:gridSpan w:val="2"/>
            <w:shd w:val="clear" w:color="auto" w:fill="DDEBF7"/>
          </w:tcPr>
          <w:p w14:paraId="29273B12" w14:textId="25ED556F" w:rsidR="00B55F17" w:rsidRDefault="00BF3D50">
            <w:pPr>
              <w:pStyle w:val="TableParagraph"/>
              <w:spacing w:line="255" w:lineRule="exact"/>
              <w:ind w:left="12"/>
              <w:jc w:val="center"/>
              <w:rPr>
                <w:sz w:val="24"/>
              </w:rPr>
            </w:pPr>
            <w:r>
              <w:rPr>
                <w:spacing w:val="-5"/>
                <w:sz w:val="24"/>
              </w:rPr>
              <w:t>3</w:t>
            </w:r>
          </w:p>
        </w:tc>
      </w:tr>
      <w:tr w:rsidR="00B55F17" w14:paraId="398B9EFB" w14:textId="77777777" w:rsidTr="00B82DD5">
        <w:trPr>
          <w:trHeight w:val="599"/>
        </w:trPr>
        <w:tc>
          <w:tcPr>
            <w:tcW w:w="1639" w:type="dxa"/>
            <w:shd w:val="clear" w:color="auto" w:fill="DDEBF7"/>
          </w:tcPr>
          <w:p w14:paraId="18E45DBA"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8</w:t>
            </w:r>
          </w:p>
        </w:tc>
        <w:tc>
          <w:tcPr>
            <w:tcW w:w="7415" w:type="dxa"/>
            <w:shd w:val="clear" w:color="auto" w:fill="DDEBF7"/>
          </w:tcPr>
          <w:p w14:paraId="08E12403" w14:textId="77777777" w:rsidR="00B55F17" w:rsidRDefault="008A0470" w:rsidP="00784C38">
            <w:pPr>
              <w:pStyle w:val="TableParagraph"/>
              <w:spacing w:line="255" w:lineRule="exact"/>
              <w:ind w:left="110"/>
              <w:rPr>
                <w:sz w:val="24"/>
              </w:rPr>
            </w:pPr>
            <w:r>
              <w:rPr>
                <w:sz w:val="24"/>
              </w:rPr>
              <w:t xml:space="preserve">Los </w:t>
            </w:r>
            <w:r>
              <w:rPr>
                <w:spacing w:val="-2"/>
                <w:sz w:val="24"/>
              </w:rPr>
              <w:t>Angeles</w:t>
            </w:r>
          </w:p>
        </w:tc>
        <w:tc>
          <w:tcPr>
            <w:tcW w:w="1620" w:type="dxa"/>
            <w:gridSpan w:val="2"/>
            <w:shd w:val="clear" w:color="auto" w:fill="DDEBF7"/>
          </w:tcPr>
          <w:p w14:paraId="713C8372" w14:textId="3E33127A" w:rsidR="00B55F17" w:rsidRDefault="00BF3D50">
            <w:pPr>
              <w:pStyle w:val="TableParagraph"/>
              <w:spacing w:line="255" w:lineRule="exact"/>
              <w:ind w:left="12"/>
              <w:jc w:val="center"/>
              <w:rPr>
                <w:sz w:val="24"/>
              </w:rPr>
            </w:pPr>
            <w:r>
              <w:rPr>
                <w:spacing w:val="-5"/>
                <w:sz w:val="24"/>
              </w:rPr>
              <w:t>5</w:t>
            </w:r>
          </w:p>
        </w:tc>
      </w:tr>
      <w:tr w:rsidR="00B55F17" w14:paraId="6799E884" w14:textId="77777777" w:rsidTr="00B82DD5">
        <w:trPr>
          <w:trHeight w:val="599"/>
        </w:trPr>
        <w:tc>
          <w:tcPr>
            <w:tcW w:w="1639" w:type="dxa"/>
            <w:shd w:val="clear" w:color="auto" w:fill="DDEBF7"/>
          </w:tcPr>
          <w:p w14:paraId="1CC552B3"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10"/>
                <w:sz w:val="24"/>
              </w:rPr>
              <w:t>9</w:t>
            </w:r>
          </w:p>
        </w:tc>
        <w:tc>
          <w:tcPr>
            <w:tcW w:w="7415" w:type="dxa"/>
            <w:shd w:val="clear" w:color="auto" w:fill="DDEBF7"/>
          </w:tcPr>
          <w:p w14:paraId="4D8300BC" w14:textId="77777777" w:rsidR="00B55F17" w:rsidRDefault="008A0470" w:rsidP="00784C38">
            <w:pPr>
              <w:pStyle w:val="TableParagraph"/>
              <w:spacing w:line="255" w:lineRule="exact"/>
              <w:ind w:left="110"/>
              <w:rPr>
                <w:sz w:val="24"/>
              </w:rPr>
            </w:pPr>
            <w:r>
              <w:rPr>
                <w:spacing w:val="-2"/>
                <w:sz w:val="24"/>
              </w:rPr>
              <w:t>Orange</w:t>
            </w:r>
          </w:p>
        </w:tc>
        <w:tc>
          <w:tcPr>
            <w:tcW w:w="1620" w:type="dxa"/>
            <w:gridSpan w:val="2"/>
            <w:shd w:val="clear" w:color="auto" w:fill="DDEBF7"/>
          </w:tcPr>
          <w:p w14:paraId="2472EA79" w14:textId="096A79C1" w:rsidR="00B55F17" w:rsidRDefault="00BF3D50">
            <w:pPr>
              <w:pStyle w:val="TableParagraph"/>
              <w:spacing w:line="255" w:lineRule="exact"/>
              <w:ind w:left="12"/>
              <w:jc w:val="center"/>
              <w:rPr>
                <w:sz w:val="24"/>
              </w:rPr>
            </w:pPr>
            <w:r>
              <w:rPr>
                <w:spacing w:val="-5"/>
                <w:sz w:val="24"/>
              </w:rPr>
              <w:t>3</w:t>
            </w:r>
          </w:p>
        </w:tc>
      </w:tr>
      <w:tr w:rsidR="00B55F17" w14:paraId="2B801CFB" w14:textId="77777777" w:rsidTr="00B82DD5">
        <w:trPr>
          <w:trHeight w:val="599"/>
        </w:trPr>
        <w:tc>
          <w:tcPr>
            <w:tcW w:w="1639" w:type="dxa"/>
            <w:shd w:val="clear" w:color="auto" w:fill="DDEBF7"/>
          </w:tcPr>
          <w:p w14:paraId="5F32F519" w14:textId="77777777" w:rsidR="00B55F17" w:rsidRDefault="008A0470" w:rsidP="00784C38">
            <w:pPr>
              <w:pStyle w:val="TableParagraph"/>
              <w:spacing w:line="255" w:lineRule="exact"/>
              <w:ind w:left="107"/>
              <w:rPr>
                <w:b/>
                <w:sz w:val="24"/>
              </w:rPr>
            </w:pPr>
            <w:r>
              <w:rPr>
                <w:b/>
                <w:sz w:val="24"/>
              </w:rPr>
              <w:t>Region</w:t>
            </w:r>
            <w:r>
              <w:rPr>
                <w:b/>
                <w:spacing w:val="-3"/>
                <w:sz w:val="24"/>
              </w:rPr>
              <w:t xml:space="preserve"> </w:t>
            </w:r>
            <w:r>
              <w:rPr>
                <w:b/>
                <w:spacing w:val="-5"/>
                <w:sz w:val="24"/>
              </w:rPr>
              <w:t>10</w:t>
            </w:r>
          </w:p>
        </w:tc>
        <w:tc>
          <w:tcPr>
            <w:tcW w:w="7415" w:type="dxa"/>
            <w:shd w:val="clear" w:color="auto" w:fill="DDEBF7"/>
          </w:tcPr>
          <w:p w14:paraId="0F3AA974" w14:textId="77777777" w:rsidR="00B55F17" w:rsidRDefault="008A0470" w:rsidP="00784C38">
            <w:pPr>
              <w:pStyle w:val="TableParagraph"/>
              <w:spacing w:line="255" w:lineRule="exact"/>
              <w:ind w:left="110"/>
              <w:rPr>
                <w:sz w:val="24"/>
              </w:rPr>
            </w:pPr>
            <w:r>
              <w:rPr>
                <w:sz w:val="24"/>
              </w:rPr>
              <w:t>Imperial</w:t>
            </w:r>
            <w:r>
              <w:rPr>
                <w:spacing w:val="-5"/>
                <w:sz w:val="24"/>
              </w:rPr>
              <w:t xml:space="preserve"> </w:t>
            </w:r>
            <w:r>
              <w:rPr>
                <w:sz w:val="24"/>
              </w:rPr>
              <w:t>and</w:t>
            </w:r>
            <w:r>
              <w:rPr>
                <w:spacing w:val="-1"/>
                <w:sz w:val="24"/>
              </w:rPr>
              <w:t xml:space="preserve"> </w:t>
            </w:r>
            <w:r>
              <w:rPr>
                <w:sz w:val="24"/>
              </w:rPr>
              <w:t>San</w:t>
            </w:r>
            <w:r>
              <w:rPr>
                <w:spacing w:val="-1"/>
                <w:sz w:val="24"/>
              </w:rPr>
              <w:t xml:space="preserve"> </w:t>
            </w:r>
            <w:r>
              <w:rPr>
                <w:spacing w:val="-4"/>
                <w:sz w:val="24"/>
              </w:rPr>
              <w:t>Diego</w:t>
            </w:r>
          </w:p>
        </w:tc>
        <w:tc>
          <w:tcPr>
            <w:tcW w:w="1620" w:type="dxa"/>
            <w:gridSpan w:val="2"/>
            <w:shd w:val="clear" w:color="auto" w:fill="DDEBF7"/>
          </w:tcPr>
          <w:p w14:paraId="4809654D" w14:textId="31B64250" w:rsidR="00B55F17" w:rsidRDefault="00BF3D50">
            <w:pPr>
              <w:pStyle w:val="TableParagraph"/>
              <w:spacing w:line="255" w:lineRule="exact"/>
              <w:ind w:left="12"/>
              <w:jc w:val="center"/>
              <w:rPr>
                <w:sz w:val="24"/>
              </w:rPr>
            </w:pPr>
            <w:r>
              <w:rPr>
                <w:spacing w:val="-5"/>
                <w:sz w:val="24"/>
              </w:rPr>
              <w:t>20</w:t>
            </w:r>
          </w:p>
        </w:tc>
      </w:tr>
      <w:tr w:rsidR="00B55F17" w14:paraId="57AF4A26" w14:textId="77777777" w:rsidTr="00B75820">
        <w:trPr>
          <w:gridAfter w:val="1"/>
          <w:wAfter w:w="6" w:type="dxa"/>
          <w:trHeight w:val="602"/>
        </w:trPr>
        <w:tc>
          <w:tcPr>
            <w:tcW w:w="1639" w:type="dxa"/>
            <w:shd w:val="clear" w:color="auto" w:fill="DDEBF7"/>
          </w:tcPr>
          <w:p w14:paraId="17ED8A45" w14:textId="77777777" w:rsidR="00B55F17" w:rsidRDefault="008A0470" w:rsidP="00784C38">
            <w:pPr>
              <w:pStyle w:val="TableParagraph"/>
              <w:spacing w:line="256" w:lineRule="exact"/>
              <w:ind w:left="107"/>
              <w:rPr>
                <w:b/>
                <w:sz w:val="24"/>
              </w:rPr>
            </w:pPr>
            <w:r>
              <w:rPr>
                <w:b/>
                <w:spacing w:val="-4"/>
                <w:sz w:val="24"/>
              </w:rPr>
              <w:t>Total</w:t>
            </w:r>
          </w:p>
        </w:tc>
        <w:tc>
          <w:tcPr>
            <w:tcW w:w="9029" w:type="dxa"/>
            <w:gridSpan w:val="2"/>
            <w:tcBorders>
              <w:right w:val="nil"/>
            </w:tcBorders>
            <w:shd w:val="clear" w:color="auto" w:fill="DDEBF7"/>
          </w:tcPr>
          <w:p w14:paraId="00C66F7A" w14:textId="5F4B08EC" w:rsidR="00B55F17" w:rsidRDefault="00BF3D50" w:rsidP="00784C38">
            <w:pPr>
              <w:pStyle w:val="TableParagraph"/>
              <w:spacing w:line="256" w:lineRule="exact"/>
              <w:ind w:right="869"/>
              <w:jc w:val="right"/>
              <w:rPr>
                <w:b/>
                <w:sz w:val="24"/>
              </w:rPr>
            </w:pPr>
            <w:r>
              <w:rPr>
                <w:b/>
                <w:spacing w:val="-5"/>
                <w:sz w:val="24"/>
              </w:rPr>
              <w:t>57</w:t>
            </w:r>
          </w:p>
        </w:tc>
      </w:tr>
      <w:tr w:rsidR="00B75820" w14:paraId="1A86FE16" w14:textId="77777777" w:rsidTr="00B82DD5">
        <w:trPr>
          <w:gridAfter w:val="1"/>
          <w:wAfter w:w="6" w:type="dxa"/>
          <w:trHeight w:val="602"/>
        </w:trPr>
        <w:tc>
          <w:tcPr>
            <w:tcW w:w="1639" w:type="dxa"/>
            <w:tcBorders>
              <w:bottom w:val="nil"/>
            </w:tcBorders>
            <w:shd w:val="clear" w:color="auto" w:fill="DDEBF7"/>
          </w:tcPr>
          <w:p w14:paraId="38DCE26C" w14:textId="77777777" w:rsidR="00B75820" w:rsidRDefault="00B75820" w:rsidP="00784C38">
            <w:pPr>
              <w:pStyle w:val="TableParagraph"/>
              <w:spacing w:line="256" w:lineRule="exact"/>
              <w:ind w:left="107"/>
              <w:rPr>
                <w:b/>
                <w:spacing w:val="-4"/>
                <w:sz w:val="24"/>
              </w:rPr>
            </w:pPr>
          </w:p>
        </w:tc>
        <w:tc>
          <w:tcPr>
            <w:tcW w:w="9029" w:type="dxa"/>
            <w:gridSpan w:val="2"/>
            <w:tcBorders>
              <w:bottom w:val="nil"/>
              <w:right w:val="nil"/>
            </w:tcBorders>
            <w:shd w:val="clear" w:color="auto" w:fill="DDEBF7"/>
          </w:tcPr>
          <w:p w14:paraId="0CE7251A" w14:textId="77777777" w:rsidR="00B75820" w:rsidRDefault="00B75820" w:rsidP="00784C38">
            <w:pPr>
              <w:pStyle w:val="TableParagraph"/>
              <w:spacing w:line="256" w:lineRule="exact"/>
              <w:ind w:right="869"/>
              <w:jc w:val="right"/>
              <w:rPr>
                <w:b/>
                <w:spacing w:val="-5"/>
                <w:sz w:val="24"/>
              </w:rPr>
            </w:pPr>
          </w:p>
        </w:tc>
      </w:tr>
    </w:tbl>
    <w:p w14:paraId="639FA173" w14:textId="77777777" w:rsidR="00B75820" w:rsidRDefault="00B75820">
      <w:pPr>
        <w:spacing w:line="256" w:lineRule="exact"/>
        <w:jc w:val="right"/>
        <w:rPr>
          <w:sz w:val="24"/>
        </w:rPr>
      </w:pPr>
    </w:p>
    <w:p w14:paraId="12F42946" w14:textId="77777777" w:rsidR="00B75820" w:rsidRDefault="00B75820" w:rsidP="00B75820">
      <w:pPr>
        <w:pStyle w:val="Heading2"/>
        <w:rPr>
          <w:spacing w:val="-2"/>
        </w:rPr>
      </w:pPr>
      <w:r w:rsidRPr="00854AE8">
        <w:rPr>
          <w:spacing w:val="-2"/>
        </w:rPr>
        <w:t>Speech Generating Applications Purchased</w:t>
      </w:r>
    </w:p>
    <w:tbl>
      <w:tblPr>
        <w:tblStyle w:val="TableGrid"/>
        <w:tblW w:w="0" w:type="auto"/>
        <w:tblInd w:w="220" w:type="dxa"/>
        <w:tblLook w:val="04A0" w:firstRow="1" w:lastRow="0" w:firstColumn="1" w:lastColumn="0" w:noHBand="0" w:noVBand="1"/>
      </w:tblPr>
      <w:tblGrid>
        <w:gridCol w:w="5232"/>
        <w:gridCol w:w="5238"/>
      </w:tblGrid>
      <w:tr w:rsidR="00B75820" w14:paraId="0B0D4DCB" w14:textId="77777777" w:rsidTr="002C604C">
        <w:tc>
          <w:tcPr>
            <w:tcW w:w="5345" w:type="dxa"/>
          </w:tcPr>
          <w:p w14:paraId="3BE027E4" w14:textId="77777777" w:rsidR="00B75820" w:rsidRDefault="00B75820" w:rsidP="002C604C">
            <w:pPr>
              <w:pStyle w:val="Heading2"/>
              <w:ind w:left="0"/>
              <w:rPr>
                <w:spacing w:val="-2"/>
              </w:rPr>
            </w:pPr>
            <w:r>
              <w:rPr>
                <w:spacing w:val="-2"/>
              </w:rPr>
              <w:t>47% Touch Chat HD</w:t>
            </w:r>
          </w:p>
        </w:tc>
        <w:tc>
          <w:tcPr>
            <w:tcW w:w="5345" w:type="dxa"/>
          </w:tcPr>
          <w:p w14:paraId="216717EB" w14:textId="77777777" w:rsidR="00B75820" w:rsidRDefault="00B75820" w:rsidP="002C604C">
            <w:pPr>
              <w:pStyle w:val="Heading2"/>
              <w:ind w:left="0"/>
              <w:rPr>
                <w:spacing w:val="-2"/>
              </w:rPr>
            </w:pPr>
            <w:r>
              <w:rPr>
                <w:spacing w:val="-2"/>
              </w:rPr>
              <w:t>2% Proloquo4Text</w:t>
            </w:r>
          </w:p>
        </w:tc>
      </w:tr>
      <w:tr w:rsidR="00B75820" w14:paraId="07755656" w14:textId="77777777" w:rsidTr="002C604C">
        <w:tc>
          <w:tcPr>
            <w:tcW w:w="5345" w:type="dxa"/>
          </w:tcPr>
          <w:p w14:paraId="186E19CC" w14:textId="77777777" w:rsidR="00B75820" w:rsidRDefault="00B75820" w:rsidP="002C604C">
            <w:pPr>
              <w:pStyle w:val="Heading2"/>
              <w:ind w:left="0"/>
              <w:rPr>
                <w:spacing w:val="-2"/>
              </w:rPr>
            </w:pPr>
            <w:r>
              <w:rPr>
                <w:spacing w:val="-2"/>
              </w:rPr>
              <w:t>40% Proloquo2Go</w:t>
            </w:r>
          </w:p>
        </w:tc>
        <w:tc>
          <w:tcPr>
            <w:tcW w:w="5345" w:type="dxa"/>
          </w:tcPr>
          <w:p w14:paraId="52E071AA" w14:textId="77777777" w:rsidR="00B75820" w:rsidRDefault="00B75820" w:rsidP="002C604C">
            <w:pPr>
              <w:pStyle w:val="Heading2"/>
              <w:ind w:left="0"/>
              <w:rPr>
                <w:spacing w:val="-2"/>
              </w:rPr>
            </w:pPr>
            <w:r>
              <w:rPr>
                <w:spacing w:val="-2"/>
              </w:rPr>
              <w:t>0% TD Snap</w:t>
            </w:r>
          </w:p>
        </w:tc>
      </w:tr>
      <w:tr w:rsidR="00B75820" w14:paraId="3533BACF" w14:textId="77777777" w:rsidTr="002C604C">
        <w:tc>
          <w:tcPr>
            <w:tcW w:w="5345" w:type="dxa"/>
          </w:tcPr>
          <w:p w14:paraId="3B7DD0F9" w14:textId="77777777" w:rsidR="00B75820" w:rsidRDefault="00B75820" w:rsidP="002C604C">
            <w:pPr>
              <w:pStyle w:val="Heading2"/>
              <w:ind w:left="0"/>
              <w:rPr>
                <w:spacing w:val="-2"/>
              </w:rPr>
            </w:pPr>
            <w:r>
              <w:rPr>
                <w:spacing w:val="-2"/>
              </w:rPr>
              <w:t>7% Go Talk Now Plus</w:t>
            </w:r>
          </w:p>
        </w:tc>
        <w:tc>
          <w:tcPr>
            <w:tcW w:w="5345" w:type="dxa"/>
          </w:tcPr>
          <w:p w14:paraId="64C6AEFB" w14:textId="77777777" w:rsidR="00B75820" w:rsidRDefault="00B75820" w:rsidP="002C604C">
            <w:pPr>
              <w:pStyle w:val="Heading2"/>
              <w:ind w:left="0"/>
              <w:rPr>
                <w:spacing w:val="-2"/>
              </w:rPr>
            </w:pPr>
            <w:r>
              <w:rPr>
                <w:spacing w:val="-2"/>
              </w:rPr>
              <w:t xml:space="preserve">0% Predictable </w:t>
            </w:r>
          </w:p>
        </w:tc>
      </w:tr>
      <w:tr w:rsidR="00B75820" w14:paraId="0227F208" w14:textId="77777777" w:rsidTr="002C604C">
        <w:tc>
          <w:tcPr>
            <w:tcW w:w="5345" w:type="dxa"/>
          </w:tcPr>
          <w:p w14:paraId="1C92790F" w14:textId="77777777" w:rsidR="00B75820" w:rsidRDefault="00B75820" w:rsidP="002C604C">
            <w:pPr>
              <w:pStyle w:val="Heading2"/>
              <w:ind w:left="0"/>
              <w:rPr>
                <w:spacing w:val="-2"/>
              </w:rPr>
            </w:pPr>
            <w:r>
              <w:rPr>
                <w:spacing w:val="-2"/>
              </w:rPr>
              <w:t>4% LAMP</w:t>
            </w:r>
          </w:p>
        </w:tc>
        <w:tc>
          <w:tcPr>
            <w:tcW w:w="5345" w:type="dxa"/>
          </w:tcPr>
          <w:p w14:paraId="3A3AF078" w14:textId="77777777" w:rsidR="00B75820" w:rsidRDefault="00B75820" w:rsidP="002C604C">
            <w:pPr>
              <w:pStyle w:val="Heading2"/>
              <w:ind w:left="0"/>
              <w:rPr>
                <w:spacing w:val="-2"/>
              </w:rPr>
            </w:pPr>
            <w:r>
              <w:rPr>
                <w:spacing w:val="-2"/>
              </w:rPr>
              <w:t>0% Predictable Spanish</w:t>
            </w:r>
          </w:p>
        </w:tc>
      </w:tr>
    </w:tbl>
    <w:p w14:paraId="7ABC81CC" w14:textId="77777777" w:rsidR="00B75820" w:rsidRDefault="00B75820" w:rsidP="00B75820">
      <w:pPr>
        <w:spacing w:line="256" w:lineRule="exact"/>
        <w:rPr>
          <w:sz w:val="24"/>
        </w:rPr>
        <w:sectPr w:rsidR="00B75820">
          <w:pgSz w:w="12240" w:h="15840"/>
          <w:pgMar w:top="1820" w:right="800" w:bottom="1200" w:left="740" w:header="0" w:footer="1020" w:gutter="0"/>
          <w:cols w:space="720"/>
        </w:sectPr>
      </w:pPr>
    </w:p>
    <w:p w14:paraId="5320AAF0" w14:textId="77777777" w:rsidR="005A4ED7" w:rsidRDefault="005A4ED7" w:rsidP="005D3B29">
      <w:pPr>
        <w:spacing w:before="61"/>
        <w:ind w:left="265"/>
        <w:jc w:val="center"/>
        <w:rPr>
          <w:b/>
          <w:color w:val="001F5F"/>
          <w:sz w:val="32"/>
          <w:u w:color="001F5F"/>
        </w:rPr>
      </w:pPr>
      <w:bookmarkStart w:id="2" w:name="Consumer_Statistics_from_Completed_Datas"/>
      <w:bookmarkEnd w:id="2"/>
    </w:p>
    <w:p w14:paraId="2CCC6D4A" w14:textId="5E6ED4B2" w:rsidR="00B55F17" w:rsidRPr="00B82DD5" w:rsidRDefault="00B54155" w:rsidP="00B82DD5">
      <w:pPr>
        <w:spacing w:before="61"/>
        <w:ind w:left="265"/>
        <w:jc w:val="center"/>
        <w:rPr>
          <w:b/>
          <w:color w:val="001F5F"/>
          <w:spacing w:val="-4"/>
          <w:sz w:val="32"/>
          <w:u w:color="001F5F"/>
        </w:rPr>
      </w:pPr>
      <w:r>
        <w:rPr>
          <w:b/>
          <w:color w:val="001F5F"/>
          <w:sz w:val="32"/>
          <w:u w:color="001F5F"/>
        </w:rPr>
        <w:t>August</w:t>
      </w:r>
      <w:r w:rsidR="005D3B29" w:rsidRPr="00B82DD5">
        <w:rPr>
          <w:b/>
          <w:color w:val="001F5F"/>
          <w:sz w:val="32"/>
          <w:u w:color="001F5F"/>
        </w:rPr>
        <w:t xml:space="preserve"> 2024 </w:t>
      </w:r>
      <w:r w:rsidR="008A0470" w:rsidRPr="00B82DD5">
        <w:rPr>
          <w:b/>
          <w:color w:val="001F5F"/>
          <w:sz w:val="32"/>
          <w:u w:color="001F5F"/>
        </w:rPr>
        <w:t>Consumer</w:t>
      </w:r>
      <w:r w:rsidR="008A0470" w:rsidRPr="00B82DD5">
        <w:rPr>
          <w:b/>
          <w:color w:val="001F5F"/>
          <w:spacing w:val="-22"/>
          <w:sz w:val="32"/>
          <w:u w:color="001F5F"/>
        </w:rPr>
        <w:t xml:space="preserve"> </w:t>
      </w:r>
      <w:r w:rsidR="008A0470" w:rsidRPr="00B82DD5">
        <w:rPr>
          <w:b/>
          <w:color w:val="001F5F"/>
          <w:sz w:val="32"/>
          <w:u w:color="001F5F"/>
        </w:rPr>
        <w:t>Statistics</w:t>
      </w:r>
      <w:r w:rsidR="008A0470" w:rsidRPr="00B82DD5">
        <w:rPr>
          <w:b/>
          <w:color w:val="001F5F"/>
          <w:spacing w:val="-21"/>
          <w:sz w:val="32"/>
          <w:u w:color="001F5F"/>
        </w:rPr>
        <w:t xml:space="preserve"> </w:t>
      </w:r>
    </w:p>
    <w:p w14:paraId="44937943" w14:textId="77777777" w:rsidR="005D3B29" w:rsidRPr="00692312" w:rsidRDefault="005D3B29">
      <w:pPr>
        <w:spacing w:before="61"/>
        <w:ind w:left="265"/>
        <w:rPr>
          <w:b/>
          <w:sz w:val="32"/>
        </w:rPr>
      </w:pPr>
    </w:p>
    <w:p w14:paraId="3989853A" w14:textId="164C1B29" w:rsidR="00B55F17" w:rsidRDefault="00B75820" w:rsidP="00B82DD5">
      <w:pPr>
        <w:pStyle w:val="Heading2"/>
        <w:rPr>
          <w:spacing w:val="-2"/>
        </w:rPr>
      </w:pPr>
      <w:bookmarkStart w:id="3" w:name="Preference_for_Speech_Generating_Applica"/>
      <w:bookmarkEnd w:id="3"/>
      <w:r w:rsidRPr="00854AE8">
        <w:rPr>
          <w:spacing w:val="-2"/>
        </w:rPr>
        <w:t>Disability Type</w:t>
      </w:r>
    </w:p>
    <w:tbl>
      <w:tblPr>
        <w:tblStyle w:val="TableGrid"/>
        <w:tblW w:w="0" w:type="auto"/>
        <w:tblInd w:w="220" w:type="dxa"/>
        <w:tblLook w:val="04A0" w:firstRow="1" w:lastRow="0" w:firstColumn="1" w:lastColumn="0" w:noHBand="0" w:noVBand="1"/>
      </w:tblPr>
      <w:tblGrid>
        <w:gridCol w:w="5248"/>
        <w:gridCol w:w="5222"/>
      </w:tblGrid>
      <w:tr w:rsidR="00A50561" w14:paraId="6C2F126A" w14:textId="77777777" w:rsidTr="00A50561">
        <w:tc>
          <w:tcPr>
            <w:tcW w:w="5345" w:type="dxa"/>
          </w:tcPr>
          <w:p w14:paraId="6A035062" w14:textId="02956D7D" w:rsidR="00A50561" w:rsidRDefault="00B75820" w:rsidP="00B82DD5">
            <w:pPr>
              <w:pStyle w:val="Heading2"/>
              <w:ind w:left="0"/>
              <w:rPr>
                <w:spacing w:val="-2"/>
              </w:rPr>
            </w:pPr>
            <w:r>
              <w:rPr>
                <w:spacing w:val="-2"/>
              </w:rPr>
              <w:t>75% Autism</w:t>
            </w:r>
          </w:p>
        </w:tc>
        <w:tc>
          <w:tcPr>
            <w:tcW w:w="5345" w:type="dxa"/>
          </w:tcPr>
          <w:p w14:paraId="1C2FADE6" w14:textId="7AC09413" w:rsidR="00A50561" w:rsidRDefault="00B75820" w:rsidP="00B82DD5">
            <w:pPr>
              <w:pStyle w:val="Heading2"/>
              <w:ind w:left="0"/>
              <w:rPr>
                <w:spacing w:val="-2"/>
              </w:rPr>
            </w:pPr>
            <w:r>
              <w:rPr>
                <w:spacing w:val="-2"/>
              </w:rPr>
              <w:t xml:space="preserve">4% </w:t>
            </w:r>
            <w:r w:rsidR="00594514">
              <w:rPr>
                <w:spacing w:val="-2"/>
              </w:rPr>
              <w:t>Cerebral Palsy</w:t>
            </w:r>
          </w:p>
        </w:tc>
      </w:tr>
      <w:tr w:rsidR="00A50561" w14:paraId="5A18766D" w14:textId="77777777" w:rsidTr="00A50561">
        <w:tc>
          <w:tcPr>
            <w:tcW w:w="5345" w:type="dxa"/>
          </w:tcPr>
          <w:p w14:paraId="64E25FBF" w14:textId="2D42D1CC" w:rsidR="00A50561" w:rsidRDefault="00B75820" w:rsidP="00B82DD5">
            <w:pPr>
              <w:pStyle w:val="Heading2"/>
              <w:ind w:left="0"/>
              <w:rPr>
                <w:spacing w:val="-2"/>
              </w:rPr>
            </w:pPr>
            <w:r>
              <w:rPr>
                <w:spacing w:val="-2"/>
              </w:rPr>
              <w:t>9% Developmental Disability</w:t>
            </w:r>
          </w:p>
        </w:tc>
        <w:tc>
          <w:tcPr>
            <w:tcW w:w="5345" w:type="dxa"/>
          </w:tcPr>
          <w:p w14:paraId="5B800A50" w14:textId="277C946A" w:rsidR="00A50561" w:rsidRDefault="00594514" w:rsidP="00B82DD5">
            <w:pPr>
              <w:pStyle w:val="Heading2"/>
              <w:ind w:left="0"/>
              <w:rPr>
                <w:spacing w:val="-2"/>
              </w:rPr>
            </w:pPr>
            <w:r>
              <w:rPr>
                <w:spacing w:val="-2"/>
              </w:rPr>
              <w:t>2% Other</w:t>
            </w:r>
          </w:p>
        </w:tc>
      </w:tr>
      <w:tr w:rsidR="00A50561" w14:paraId="44AAB96C" w14:textId="77777777" w:rsidTr="00A50561">
        <w:tc>
          <w:tcPr>
            <w:tcW w:w="5345" w:type="dxa"/>
          </w:tcPr>
          <w:p w14:paraId="77842BDB" w14:textId="766D619E" w:rsidR="00A50561" w:rsidRDefault="00B75820" w:rsidP="00B82DD5">
            <w:pPr>
              <w:pStyle w:val="Heading2"/>
              <w:ind w:left="0"/>
              <w:rPr>
                <w:spacing w:val="-2"/>
              </w:rPr>
            </w:pPr>
            <w:r>
              <w:rPr>
                <w:spacing w:val="-2"/>
              </w:rPr>
              <w:t>7% Speech Delay</w:t>
            </w:r>
          </w:p>
        </w:tc>
        <w:tc>
          <w:tcPr>
            <w:tcW w:w="5345" w:type="dxa"/>
          </w:tcPr>
          <w:p w14:paraId="24935EDB" w14:textId="47628C19" w:rsidR="00A50561" w:rsidRDefault="00A50561" w:rsidP="00B82DD5">
            <w:pPr>
              <w:pStyle w:val="Heading2"/>
              <w:ind w:left="0"/>
              <w:rPr>
                <w:spacing w:val="-2"/>
              </w:rPr>
            </w:pPr>
            <w:r>
              <w:rPr>
                <w:spacing w:val="-2"/>
              </w:rPr>
              <w:t xml:space="preserve"> </w:t>
            </w:r>
          </w:p>
        </w:tc>
      </w:tr>
      <w:tr w:rsidR="00A50561" w14:paraId="60C8C1B5" w14:textId="77777777" w:rsidTr="00A50561">
        <w:tc>
          <w:tcPr>
            <w:tcW w:w="5345" w:type="dxa"/>
          </w:tcPr>
          <w:p w14:paraId="6498311C" w14:textId="74B788B2" w:rsidR="00A50561" w:rsidRDefault="00A50561" w:rsidP="00B82DD5">
            <w:pPr>
              <w:pStyle w:val="Heading2"/>
              <w:ind w:left="0"/>
              <w:rPr>
                <w:spacing w:val="-2"/>
              </w:rPr>
            </w:pPr>
            <w:r>
              <w:rPr>
                <w:spacing w:val="-2"/>
              </w:rPr>
              <w:t xml:space="preserve">4% </w:t>
            </w:r>
            <w:r w:rsidR="00B75820">
              <w:rPr>
                <w:spacing w:val="-2"/>
              </w:rPr>
              <w:t>Apraxia</w:t>
            </w:r>
          </w:p>
        </w:tc>
        <w:tc>
          <w:tcPr>
            <w:tcW w:w="5345" w:type="dxa"/>
          </w:tcPr>
          <w:p w14:paraId="3DA0E6F3" w14:textId="2A88BC21" w:rsidR="00A50561" w:rsidRDefault="00A50561" w:rsidP="00B82DD5">
            <w:pPr>
              <w:pStyle w:val="Heading2"/>
              <w:ind w:left="0"/>
              <w:rPr>
                <w:spacing w:val="-2"/>
              </w:rPr>
            </w:pPr>
          </w:p>
        </w:tc>
      </w:tr>
    </w:tbl>
    <w:p w14:paraId="159CE09D" w14:textId="77777777" w:rsidR="009457B9" w:rsidRDefault="009457B9" w:rsidP="00A50561">
      <w:pPr>
        <w:pStyle w:val="Heading2"/>
        <w:rPr>
          <w:spacing w:val="-2"/>
          <w:highlight w:val="yellow"/>
        </w:rPr>
      </w:pPr>
    </w:p>
    <w:p w14:paraId="676E4D32" w14:textId="579F4EBF" w:rsidR="00A50561" w:rsidRDefault="00A50561" w:rsidP="00A50561">
      <w:pPr>
        <w:pStyle w:val="Heading2"/>
        <w:rPr>
          <w:spacing w:val="-2"/>
        </w:rPr>
      </w:pPr>
      <w:r w:rsidRPr="00854AE8">
        <w:rPr>
          <w:spacing w:val="-2"/>
        </w:rPr>
        <w:t>Race/Ethnicity</w:t>
      </w:r>
    </w:p>
    <w:tbl>
      <w:tblPr>
        <w:tblStyle w:val="TableGrid"/>
        <w:tblW w:w="0" w:type="auto"/>
        <w:tblInd w:w="220" w:type="dxa"/>
        <w:tblLook w:val="04A0" w:firstRow="1" w:lastRow="0" w:firstColumn="1" w:lastColumn="0" w:noHBand="0" w:noVBand="1"/>
      </w:tblPr>
      <w:tblGrid>
        <w:gridCol w:w="5249"/>
        <w:gridCol w:w="5221"/>
      </w:tblGrid>
      <w:tr w:rsidR="00C3111D" w14:paraId="202EF2AA" w14:textId="77777777" w:rsidTr="002C604C">
        <w:tc>
          <w:tcPr>
            <w:tcW w:w="5345" w:type="dxa"/>
          </w:tcPr>
          <w:p w14:paraId="0D9476B2" w14:textId="7C243C8A" w:rsidR="00A50561" w:rsidRDefault="00C3111D" w:rsidP="002C604C">
            <w:pPr>
              <w:pStyle w:val="Heading2"/>
              <w:ind w:left="0"/>
              <w:rPr>
                <w:spacing w:val="-2"/>
              </w:rPr>
            </w:pPr>
            <w:r>
              <w:rPr>
                <w:spacing w:val="-2"/>
              </w:rPr>
              <w:t>51% Hispanic/Latinx</w:t>
            </w:r>
          </w:p>
        </w:tc>
        <w:tc>
          <w:tcPr>
            <w:tcW w:w="5345" w:type="dxa"/>
          </w:tcPr>
          <w:p w14:paraId="139A43FD" w14:textId="0B9042B0" w:rsidR="00A50561" w:rsidRDefault="00C3111D" w:rsidP="002C604C">
            <w:pPr>
              <w:pStyle w:val="Heading2"/>
              <w:ind w:left="0"/>
              <w:rPr>
                <w:spacing w:val="-2"/>
              </w:rPr>
            </w:pPr>
            <w:r>
              <w:rPr>
                <w:spacing w:val="-2"/>
              </w:rPr>
              <w:t>5% Southeast Asian</w:t>
            </w:r>
          </w:p>
        </w:tc>
      </w:tr>
      <w:tr w:rsidR="00C3111D" w14:paraId="6BC324DE" w14:textId="77777777" w:rsidTr="002C604C">
        <w:tc>
          <w:tcPr>
            <w:tcW w:w="5345" w:type="dxa"/>
          </w:tcPr>
          <w:p w14:paraId="44202E9C" w14:textId="40518E5A" w:rsidR="00A50561" w:rsidRDefault="00C3111D" w:rsidP="002C604C">
            <w:pPr>
              <w:pStyle w:val="Heading2"/>
              <w:ind w:left="0"/>
              <w:rPr>
                <w:spacing w:val="-2"/>
              </w:rPr>
            </w:pPr>
            <w:r>
              <w:rPr>
                <w:spacing w:val="-2"/>
              </w:rPr>
              <w:t>28% Caucasian/White</w:t>
            </w:r>
          </w:p>
        </w:tc>
        <w:tc>
          <w:tcPr>
            <w:tcW w:w="5345" w:type="dxa"/>
          </w:tcPr>
          <w:p w14:paraId="21A9021F" w14:textId="68A0A634" w:rsidR="00A50561" w:rsidRDefault="00C3111D" w:rsidP="002C604C">
            <w:pPr>
              <w:pStyle w:val="Heading2"/>
              <w:ind w:left="0"/>
              <w:rPr>
                <w:spacing w:val="-2"/>
              </w:rPr>
            </w:pPr>
            <w:r>
              <w:rPr>
                <w:spacing w:val="-2"/>
              </w:rPr>
              <w:t>4% Other</w:t>
            </w:r>
          </w:p>
        </w:tc>
      </w:tr>
      <w:tr w:rsidR="00C3111D" w14:paraId="438B125C" w14:textId="77777777" w:rsidTr="002C604C">
        <w:tc>
          <w:tcPr>
            <w:tcW w:w="5345" w:type="dxa"/>
          </w:tcPr>
          <w:p w14:paraId="386A4F09" w14:textId="71D74E2F" w:rsidR="00A50561" w:rsidRDefault="00C3111D" w:rsidP="002C604C">
            <w:pPr>
              <w:pStyle w:val="Heading2"/>
              <w:ind w:left="0"/>
              <w:rPr>
                <w:spacing w:val="-2"/>
              </w:rPr>
            </w:pPr>
            <w:r>
              <w:rPr>
                <w:spacing w:val="-2"/>
              </w:rPr>
              <w:t>5% Afro American/Black</w:t>
            </w:r>
          </w:p>
        </w:tc>
        <w:tc>
          <w:tcPr>
            <w:tcW w:w="5345" w:type="dxa"/>
          </w:tcPr>
          <w:p w14:paraId="6166E5CF" w14:textId="76497C44" w:rsidR="00A50561" w:rsidRDefault="00C3111D" w:rsidP="002C604C">
            <w:pPr>
              <w:pStyle w:val="Heading2"/>
              <w:ind w:left="0"/>
              <w:rPr>
                <w:spacing w:val="-2"/>
              </w:rPr>
            </w:pPr>
            <w:r>
              <w:rPr>
                <w:spacing w:val="-2"/>
              </w:rPr>
              <w:t>2% Decline to State</w:t>
            </w:r>
            <w:r w:rsidR="00A50561">
              <w:rPr>
                <w:spacing w:val="-2"/>
              </w:rPr>
              <w:t xml:space="preserve"> </w:t>
            </w:r>
          </w:p>
        </w:tc>
      </w:tr>
      <w:tr w:rsidR="00C3111D" w14:paraId="62E81214" w14:textId="77777777" w:rsidTr="002C604C">
        <w:tc>
          <w:tcPr>
            <w:tcW w:w="5345" w:type="dxa"/>
          </w:tcPr>
          <w:p w14:paraId="494C3D4C" w14:textId="1A676BF9" w:rsidR="00A50561" w:rsidRDefault="00C3111D" w:rsidP="002C604C">
            <w:pPr>
              <w:pStyle w:val="Heading2"/>
              <w:ind w:left="0"/>
              <w:rPr>
                <w:spacing w:val="-2"/>
              </w:rPr>
            </w:pPr>
            <w:r>
              <w:rPr>
                <w:spacing w:val="-2"/>
              </w:rPr>
              <w:t>5% Asian pacific</w:t>
            </w:r>
          </w:p>
        </w:tc>
        <w:tc>
          <w:tcPr>
            <w:tcW w:w="5345" w:type="dxa"/>
          </w:tcPr>
          <w:p w14:paraId="0CD85957" w14:textId="7C312599" w:rsidR="00A50561" w:rsidRDefault="00A50561" w:rsidP="002C604C">
            <w:pPr>
              <w:pStyle w:val="Heading2"/>
              <w:ind w:left="0"/>
              <w:rPr>
                <w:spacing w:val="-2"/>
              </w:rPr>
            </w:pPr>
          </w:p>
        </w:tc>
      </w:tr>
    </w:tbl>
    <w:p w14:paraId="6BC8D7A3" w14:textId="77777777" w:rsidR="00A50561" w:rsidRPr="006B1C85" w:rsidRDefault="00A50561">
      <w:pPr>
        <w:sectPr w:rsidR="00A50561" w:rsidRPr="006B1C85">
          <w:pgSz w:w="12240" w:h="15840"/>
          <w:pgMar w:top="1040" w:right="800" w:bottom="1200" w:left="740" w:header="0" w:footer="1020" w:gutter="0"/>
          <w:cols w:space="720"/>
        </w:sectPr>
      </w:pPr>
    </w:p>
    <w:p w14:paraId="7D286897" w14:textId="69A5180D" w:rsidR="00E95C6C" w:rsidRDefault="00E95C6C" w:rsidP="00E95C6C">
      <w:pPr>
        <w:pStyle w:val="Heading2"/>
        <w:rPr>
          <w:spacing w:val="-2"/>
        </w:rPr>
      </w:pPr>
      <w:r w:rsidRPr="00854AE8">
        <w:rPr>
          <w:spacing w:val="-2"/>
        </w:rPr>
        <w:t>Gender</w:t>
      </w:r>
    </w:p>
    <w:tbl>
      <w:tblPr>
        <w:tblStyle w:val="TableGrid"/>
        <w:tblW w:w="10575" w:type="dxa"/>
        <w:tblInd w:w="220" w:type="dxa"/>
        <w:tblLook w:val="04A0" w:firstRow="1" w:lastRow="0" w:firstColumn="1" w:lastColumn="0" w:noHBand="0" w:noVBand="1"/>
      </w:tblPr>
      <w:tblGrid>
        <w:gridCol w:w="4005"/>
        <w:gridCol w:w="6570"/>
      </w:tblGrid>
      <w:tr w:rsidR="00E95C6C" w:rsidRPr="00E95C6C" w14:paraId="44640771" w14:textId="77777777" w:rsidTr="00A03585">
        <w:tc>
          <w:tcPr>
            <w:tcW w:w="4005" w:type="dxa"/>
          </w:tcPr>
          <w:p w14:paraId="12416B15" w14:textId="62ED4865" w:rsidR="00E95C6C" w:rsidRDefault="00E95C6C" w:rsidP="002C604C">
            <w:pPr>
              <w:pStyle w:val="Heading2"/>
              <w:ind w:left="0"/>
              <w:rPr>
                <w:spacing w:val="-2"/>
              </w:rPr>
            </w:pPr>
            <w:r>
              <w:rPr>
                <w:spacing w:val="-2"/>
              </w:rPr>
              <w:t>67% Male</w:t>
            </w:r>
          </w:p>
        </w:tc>
        <w:tc>
          <w:tcPr>
            <w:tcW w:w="6570" w:type="dxa"/>
          </w:tcPr>
          <w:p w14:paraId="72B5D2C7" w14:textId="32BB124A" w:rsidR="00E95C6C" w:rsidRDefault="00E95C6C" w:rsidP="002C604C">
            <w:pPr>
              <w:pStyle w:val="Heading2"/>
              <w:ind w:left="0"/>
              <w:rPr>
                <w:spacing w:val="-2"/>
              </w:rPr>
            </w:pPr>
            <w:r>
              <w:rPr>
                <w:spacing w:val="-2"/>
              </w:rPr>
              <w:t>32% Female</w:t>
            </w:r>
          </w:p>
        </w:tc>
      </w:tr>
      <w:tr w:rsidR="00E95C6C" w:rsidRPr="00E95C6C" w14:paraId="7266437D" w14:textId="77777777" w:rsidTr="00A03585">
        <w:tc>
          <w:tcPr>
            <w:tcW w:w="4005" w:type="dxa"/>
          </w:tcPr>
          <w:p w14:paraId="26A8AF34" w14:textId="642B9D28" w:rsidR="00E95C6C" w:rsidRDefault="00E95C6C" w:rsidP="002C604C">
            <w:pPr>
              <w:pStyle w:val="Heading2"/>
              <w:ind w:left="0"/>
              <w:rPr>
                <w:spacing w:val="-2"/>
              </w:rPr>
            </w:pPr>
            <w:r>
              <w:rPr>
                <w:spacing w:val="-2"/>
              </w:rPr>
              <w:t>1% Decline to state</w:t>
            </w:r>
          </w:p>
        </w:tc>
        <w:tc>
          <w:tcPr>
            <w:tcW w:w="6570" w:type="dxa"/>
          </w:tcPr>
          <w:p w14:paraId="30561B68" w14:textId="61CB1AF6" w:rsidR="00E95C6C" w:rsidRDefault="00E95C6C" w:rsidP="002C604C">
            <w:pPr>
              <w:pStyle w:val="Heading2"/>
              <w:ind w:left="0"/>
              <w:rPr>
                <w:spacing w:val="-2"/>
              </w:rPr>
            </w:pPr>
            <w:r>
              <w:rPr>
                <w:spacing w:val="-2"/>
              </w:rPr>
              <w:t>0% Self-Identify</w:t>
            </w:r>
          </w:p>
        </w:tc>
      </w:tr>
    </w:tbl>
    <w:p w14:paraId="5E8747F7" w14:textId="37C17FAA" w:rsidR="00A03585" w:rsidRDefault="00A03585" w:rsidP="00A03585">
      <w:pPr>
        <w:pStyle w:val="Heading2"/>
        <w:rPr>
          <w:spacing w:val="-2"/>
        </w:rPr>
      </w:pPr>
      <w:r w:rsidRPr="00854AE8">
        <w:rPr>
          <w:spacing w:val="-2"/>
        </w:rPr>
        <w:t>Age</w:t>
      </w:r>
    </w:p>
    <w:tbl>
      <w:tblPr>
        <w:tblStyle w:val="TableGrid"/>
        <w:tblW w:w="10575" w:type="dxa"/>
        <w:tblInd w:w="220" w:type="dxa"/>
        <w:tblLook w:val="04A0" w:firstRow="1" w:lastRow="0" w:firstColumn="1" w:lastColumn="0" w:noHBand="0" w:noVBand="1"/>
      </w:tblPr>
      <w:tblGrid>
        <w:gridCol w:w="4005"/>
        <w:gridCol w:w="6570"/>
      </w:tblGrid>
      <w:tr w:rsidR="00A03585" w:rsidRPr="00E95C6C" w14:paraId="338EAF2B" w14:textId="77777777" w:rsidTr="002C604C">
        <w:tc>
          <w:tcPr>
            <w:tcW w:w="4005" w:type="dxa"/>
          </w:tcPr>
          <w:p w14:paraId="06E0ACEB" w14:textId="2C494095" w:rsidR="00A03585" w:rsidRDefault="00A03585" w:rsidP="002C604C">
            <w:pPr>
              <w:pStyle w:val="Heading2"/>
              <w:ind w:left="0"/>
              <w:rPr>
                <w:spacing w:val="-2"/>
              </w:rPr>
            </w:pPr>
            <w:r>
              <w:rPr>
                <w:spacing w:val="-2"/>
              </w:rPr>
              <w:t xml:space="preserve">72% Age 0 to 6 </w:t>
            </w:r>
          </w:p>
        </w:tc>
        <w:tc>
          <w:tcPr>
            <w:tcW w:w="6570" w:type="dxa"/>
          </w:tcPr>
          <w:p w14:paraId="74567335" w14:textId="214B1F25" w:rsidR="00A03585" w:rsidRDefault="007361AF" w:rsidP="002C604C">
            <w:pPr>
              <w:pStyle w:val="Heading2"/>
              <w:ind w:left="0"/>
              <w:rPr>
                <w:spacing w:val="-2"/>
              </w:rPr>
            </w:pPr>
            <w:r>
              <w:rPr>
                <w:spacing w:val="-2"/>
              </w:rPr>
              <w:t>4% Age 30 to 39</w:t>
            </w:r>
          </w:p>
        </w:tc>
      </w:tr>
      <w:tr w:rsidR="00A03585" w:rsidRPr="00E95C6C" w14:paraId="16A0FE33" w14:textId="77777777" w:rsidTr="002C604C">
        <w:tc>
          <w:tcPr>
            <w:tcW w:w="4005" w:type="dxa"/>
          </w:tcPr>
          <w:p w14:paraId="1CDEC8DA" w14:textId="0A5B97AC" w:rsidR="00A03585" w:rsidRDefault="006337FF" w:rsidP="002C604C">
            <w:pPr>
              <w:pStyle w:val="Heading2"/>
              <w:ind w:left="0"/>
              <w:rPr>
                <w:spacing w:val="-2"/>
              </w:rPr>
            </w:pPr>
            <w:r>
              <w:rPr>
                <w:spacing w:val="-2"/>
              </w:rPr>
              <w:t>14% Age 7 to 17</w:t>
            </w:r>
          </w:p>
        </w:tc>
        <w:tc>
          <w:tcPr>
            <w:tcW w:w="6570" w:type="dxa"/>
          </w:tcPr>
          <w:p w14:paraId="29CC1DD3" w14:textId="3F6937F9" w:rsidR="00A03585" w:rsidRDefault="007361AF" w:rsidP="002C604C">
            <w:pPr>
              <w:pStyle w:val="Heading2"/>
              <w:ind w:left="0"/>
              <w:rPr>
                <w:spacing w:val="-2"/>
              </w:rPr>
            </w:pPr>
            <w:r>
              <w:rPr>
                <w:spacing w:val="-2"/>
              </w:rPr>
              <w:t>0% Age 40 to 49</w:t>
            </w:r>
          </w:p>
        </w:tc>
      </w:tr>
      <w:tr w:rsidR="00A03585" w:rsidRPr="00E95C6C" w14:paraId="089F2EFD" w14:textId="77777777" w:rsidTr="002C604C">
        <w:tc>
          <w:tcPr>
            <w:tcW w:w="4005" w:type="dxa"/>
          </w:tcPr>
          <w:p w14:paraId="0A65A4A3" w14:textId="383853C0" w:rsidR="00A03585" w:rsidRDefault="006337FF" w:rsidP="002C604C">
            <w:pPr>
              <w:pStyle w:val="Heading2"/>
              <w:ind w:left="0"/>
              <w:rPr>
                <w:spacing w:val="-2"/>
              </w:rPr>
            </w:pPr>
            <w:r>
              <w:rPr>
                <w:spacing w:val="-2"/>
              </w:rPr>
              <w:t>7% Age 18 to 22</w:t>
            </w:r>
          </w:p>
        </w:tc>
        <w:tc>
          <w:tcPr>
            <w:tcW w:w="6570" w:type="dxa"/>
          </w:tcPr>
          <w:p w14:paraId="7869A9AC" w14:textId="6D2FF75B" w:rsidR="00A03585" w:rsidRDefault="007361AF" w:rsidP="002C604C">
            <w:pPr>
              <w:pStyle w:val="Heading2"/>
              <w:ind w:left="0"/>
              <w:rPr>
                <w:spacing w:val="-2"/>
              </w:rPr>
            </w:pPr>
            <w:r>
              <w:rPr>
                <w:spacing w:val="-2"/>
              </w:rPr>
              <w:t>0% Age 50 to 59</w:t>
            </w:r>
          </w:p>
        </w:tc>
      </w:tr>
      <w:tr w:rsidR="00A03585" w:rsidRPr="00E95C6C" w14:paraId="31D0CEA2" w14:textId="77777777" w:rsidTr="002C604C">
        <w:tc>
          <w:tcPr>
            <w:tcW w:w="4005" w:type="dxa"/>
          </w:tcPr>
          <w:p w14:paraId="03E2C24B" w14:textId="10F1BD7E" w:rsidR="00A03585" w:rsidRDefault="007361AF" w:rsidP="002C604C">
            <w:pPr>
              <w:pStyle w:val="Heading2"/>
              <w:ind w:left="0"/>
              <w:rPr>
                <w:spacing w:val="-2"/>
              </w:rPr>
            </w:pPr>
            <w:r>
              <w:rPr>
                <w:spacing w:val="-2"/>
              </w:rPr>
              <w:t>2% Age 23 to 29</w:t>
            </w:r>
          </w:p>
        </w:tc>
        <w:tc>
          <w:tcPr>
            <w:tcW w:w="6570" w:type="dxa"/>
          </w:tcPr>
          <w:p w14:paraId="2D44572B" w14:textId="1EC6CE11" w:rsidR="00A03585" w:rsidRDefault="007361AF" w:rsidP="002C604C">
            <w:pPr>
              <w:pStyle w:val="Heading2"/>
              <w:ind w:left="0"/>
              <w:rPr>
                <w:spacing w:val="-2"/>
              </w:rPr>
            </w:pPr>
            <w:r>
              <w:rPr>
                <w:spacing w:val="-2"/>
              </w:rPr>
              <w:t>2% Age 60 or Older</w:t>
            </w:r>
          </w:p>
        </w:tc>
      </w:tr>
    </w:tbl>
    <w:p w14:paraId="35DC185C" w14:textId="77777777" w:rsidR="009457B9" w:rsidRDefault="009457B9" w:rsidP="009457B9">
      <w:pPr>
        <w:pStyle w:val="Heading2"/>
        <w:rPr>
          <w:spacing w:val="-2"/>
          <w:highlight w:val="yellow"/>
        </w:rPr>
      </w:pPr>
    </w:p>
    <w:p w14:paraId="0ABBCC05" w14:textId="28A02F3A" w:rsidR="009457B9" w:rsidRDefault="009A69D1" w:rsidP="009457B9">
      <w:pPr>
        <w:pStyle w:val="Heading2"/>
        <w:rPr>
          <w:spacing w:val="-2"/>
        </w:rPr>
      </w:pPr>
      <w:r w:rsidRPr="00854AE8">
        <w:rPr>
          <w:spacing w:val="-2"/>
        </w:rPr>
        <w:t>Authorized by</w:t>
      </w:r>
    </w:p>
    <w:tbl>
      <w:tblPr>
        <w:tblStyle w:val="TableGrid"/>
        <w:tblW w:w="10575" w:type="dxa"/>
        <w:tblInd w:w="220" w:type="dxa"/>
        <w:tblLook w:val="04A0" w:firstRow="1" w:lastRow="0" w:firstColumn="1" w:lastColumn="0" w:noHBand="0" w:noVBand="1"/>
      </w:tblPr>
      <w:tblGrid>
        <w:gridCol w:w="4005"/>
        <w:gridCol w:w="6570"/>
      </w:tblGrid>
      <w:tr w:rsidR="009457B9" w:rsidRPr="00E95C6C" w14:paraId="7E334749" w14:textId="77777777" w:rsidTr="002C604C">
        <w:tc>
          <w:tcPr>
            <w:tcW w:w="4005" w:type="dxa"/>
          </w:tcPr>
          <w:p w14:paraId="618EA58B" w14:textId="50D2AB0B" w:rsidR="009457B9" w:rsidRDefault="009A69D1" w:rsidP="002C604C">
            <w:pPr>
              <w:pStyle w:val="Heading2"/>
              <w:ind w:left="0"/>
              <w:rPr>
                <w:spacing w:val="-2"/>
              </w:rPr>
            </w:pPr>
            <w:r>
              <w:rPr>
                <w:spacing w:val="-2"/>
              </w:rPr>
              <w:t>89% Licensed SLP</w:t>
            </w:r>
            <w:r w:rsidR="009457B9">
              <w:rPr>
                <w:spacing w:val="-2"/>
              </w:rPr>
              <w:t xml:space="preserve"> </w:t>
            </w:r>
          </w:p>
        </w:tc>
        <w:tc>
          <w:tcPr>
            <w:tcW w:w="6570" w:type="dxa"/>
          </w:tcPr>
          <w:p w14:paraId="3871BB82" w14:textId="72B16598" w:rsidR="009457B9" w:rsidRDefault="00F82999" w:rsidP="002C604C">
            <w:pPr>
              <w:pStyle w:val="Heading2"/>
              <w:ind w:left="0"/>
              <w:rPr>
                <w:spacing w:val="-2"/>
              </w:rPr>
            </w:pPr>
            <w:r>
              <w:rPr>
                <w:spacing w:val="-2"/>
              </w:rPr>
              <w:t>9% Family Physician</w:t>
            </w:r>
          </w:p>
        </w:tc>
      </w:tr>
      <w:tr w:rsidR="009457B9" w:rsidRPr="00E95C6C" w14:paraId="17FD3D97" w14:textId="77777777" w:rsidTr="002C604C">
        <w:tc>
          <w:tcPr>
            <w:tcW w:w="4005" w:type="dxa"/>
          </w:tcPr>
          <w:p w14:paraId="17ACF42A" w14:textId="51EA43E6" w:rsidR="009457B9" w:rsidRDefault="00F82999" w:rsidP="002C604C">
            <w:pPr>
              <w:pStyle w:val="Heading2"/>
              <w:ind w:left="0"/>
              <w:rPr>
                <w:spacing w:val="-2"/>
              </w:rPr>
            </w:pPr>
            <w:r>
              <w:rPr>
                <w:spacing w:val="-2"/>
              </w:rPr>
              <w:t>2% State Agency</w:t>
            </w:r>
          </w:p>
        </w:tc>
        <w:tc>
          <w:tcPr>
            <w:tcW w:w="6570" w:type="dxa"/>
          </w:tcPr>
          <w:p w14:paraId="611FB204" w14:textId="77777777" w:rsidR="009457B9" w:rsidRDefault="009457B9" w:rsidP="002C604C">
            <w:pPr>
              <w:pStyle w:val="Heading2"/>
              <w:ind w:left="0"/>
              <w:rPr>
                <w:spacing w:val="-2"/>
              </w:rPr>
            </w:pPr>
          </w:p>
        </w:tc>
      </w:tr>
    </w:tbl>
    <w:p w14:paraId="7191144A" w14:textId="3BE102C4" w:rsidR="00A03585" w:rsidRDefault="00A03585" w:rsidP="001A6F21">
      <w:pPr>
        <w:pStyle w:val="Heading2"/>
        <w:ind w:left="0"/>
        <w:rPr>
          <w:spacing w:val="-2"/>
        </w:rPr>
      </w:pPr>
    </w:p>
    <w:sectPr w:rsidR="00A03585">
      <w:type w:val="continuous"/>
      <w:pgSz w:w="12240" w:h="15840"/>
      <w:pgMar w:top="1100" w:right="800" w:bottom="1200" w:left="740" w:header="0" w:footer="1020" w:gutter="0"/>
      <w:cols w:num="2" w:space="720" w:equalWidth="0">
        <w:col w:w="5327" w:space="646"/>
        <w:col w:w="472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B7AB8F" w14:textId="77777777" w:rsidR="0013625F" w:rsidRDefault="0013625F">
      <w:r>
        <w:separator/>
      </w:r>
    </w:p>
  </w:endnote>
  <w:endnote w:type="continuationSeparator" w:id="0">
    <w:p w14:paraId="0DA9D51D" w14:textId="77777777" w:rsidR="0013625F" w:rsidRDefault="0013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48724" w14:textId="77777777" w:rsidR="005A4ED7" w:rsidRDefault="005A4ED7" w:rsidP="005A4ED7">
    <w:pPr>
      <w:rPr>
        <w:sz w:val="24"/>
        <w:szCs w:val="24"/>
      </w:rPr>
    </w:pPr>
  </w:p>
  <w:p w14:paraId="0F33B941" w14:textId="21BCC9C0" w:rsidR="005A4ED7" w:rsidRPr="00B82DD5" w:rsidRDefault="005A4ED7" w:rsidP="00B82DD5">
    <w:pPr>
      <w:rPr>
        <w:sz w:val="24"/>
        <w:szCs w:val="24"/>
      </w:rPr>
    </w:pPr>
    <w:r w:rsidRPr="00B82DD5">
      <w:rPr>
        <w:sz w:val="24"/>
        <w:szCs w:val="24"/>
      </w:rPr>
      <w:t xml:space="preserve">Funding for the Voice Options Program is made possible by the </w:t>
    </w:r>
    <w:hyperlink r:id="rId1" w:history="1">
      <w:r w:rsidRPr="00B82DD5">
        <w:rPr>
          <w:rStyle w:val="Hyperlink"/>
          <w:sz w:val="24"/>
          <w:szCs w:val="24"/>
        </w:rPr>
        <w:t>California Public Utilities Commission</w:t>
      </w:r>
    </w:hyperlink>
    <w:r w:rsidRPr="00B82DD5">
      <w:rPr>
        <w:sz w:val="24"/>
        <w:szCs w:val="24"/>
      </w:rPr>
      <w:t xml:space="preserve"> and the </w:t>
    </w:r>
    <w:hyperlink r:id="rId2" w:history="1">
      <w:r w:rsidRPr="00B82DD5">
        <w:rPr>
          <w:rStyle w:val="Hyperlink"/>
          <w:sz w:val="24"/>
          <w:szCs w:val="24"/>
        </w:rPr>
        <w:t>Deaf and Disabled Telecommunications Program</w:t>
      </w:r>
    </w:hyperlink>
    <w:r w:rsidRPr="00B82DD5">
      <w:rPr>
        <w:sz w:val="24"/>
        <w:szCs w:val="24"/>
      </w:rPr>
      <w:t xml:space="preserve">.  </w:t>
    </w:r>
  </w:p>
  <w:p w14:paraId="7D5A8F40" w14:textId="14229ED3" w:rsidR="00B55F17" w:rsidRDefault="00B55F17">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E924A" w14:textId="77777777" w:rsidR="0013625F" w:rsidRDefault="0013625F">
      <w:r>
        <w:separator/>
      </w:r>
    </w:p>
  </w:footnote>
  <w:footnote w:type="continuationSeparator" w:id="0">
    <w:p w14:paraId="10F86E6A" w14:textId="77777777" w:rsidR="0013625F" w:rsidRDefault="00136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921A0" w14:textId="77777777" w:rsidR="004030C0" w:rsidRDefault="004030C0">
    <w:pPr>
      <w:pStyle w:val="Header"/>
    </w:pPr>
  </w:p>
  <w:p w14:paraId="233847D1" w14:textId="196EE3AE" w:rsidR="004030C0" w:rsidRDefault="004030C0">
    <w:pPr>
      <w:pStyle w:val="Header"/>
    </w:pPr>
    <w:r>
      <w:rPr>
        <w:noProof/>
      </w:rPr>
      <w:drawing>
        <wp:inline distT="0" distB="0" distL="0" distR="0" wp14:anchorId="01AAE143" wp14:editId="13907C2B">
          <wp:extent cx="1901952" cy="583882"/>
          <wp:effectExtent l="0" t="0" r="3175" b="0"/>
          <wp:docPr id="495062221" name="Picture 495062221" descr="A picture containing the Department of Rehabilitation logo with the words employment, independence and equ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he Department of Rehabilitation logo with the words employment, independence and equalit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14037" cy="587592"/>
                  </a:xfrm>
                  <a:prstGeom prst="rect">
                    <a:avLst/>
                  </a:prstGeom>
                  <a:noFill/>
                  <a:ln>
                    <a:noFill/>
                  </a:ln>
                </pic:spPr>
              </pic:pic>
            </a:graphicData>
          </a:graphic>
        </wp:inline>
      </w:drawing>
    </w:r>
    <w:r>
      <w:ptab w:relativeTo="margin" w:alignment="center" w:leader="none"/>
    </w:r>
    <w:r>
      <w:ptab w:relativeTo="margin" w:alignment="right" w:leader="none"/>
    </w:r>
    <w:r w:rsidRPr="00C46737">
      <w:rPr>
        <w:noProof/>
      </w:rPr>
      <w:drawing>
        <wp:inline distT="0" distB="0" distL="0" distR="0" wp14:anchorId="73ADEB18" wp14:editId="7220FD3D">
          <wp:extent cx="1533525" cy="621230"/>
          <wp:effectExtent l="0" t="0" r="0" b="7620"/>
          <wp:docPr id="1191946866" name="Picture 2" descr="Voice Options Program Logo">
            <a:extLst xmlns:a="http://schemas.openxmlformats.org/drawingml/2006/main">
              <a:ext uri="{FF2B5EF4-FFF2-40B4-BE49-F238E27FC236}">
                <a16:creationId xmlns:a16="http://schemas.microsoft.com/office/drawing/2014/main" id="{35EB3D58-4274-EE36-3E00-8D865EB53E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Voice Options Program Logo">
                    <a:extLst>
                      <a:ext uri="{FF2B5EF4-FFF2-40B4-BE49-F238E27FC236}">
                        <a16:creationId xmlns:a16="http://schemas.microsoft.com/office/drawing/2014/main" id="{35EB3D58-4274-EE36-3E00-8D865EB53E85}"/>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33525" cy="62123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63F3F"/>
    <w:multiLevelType w:val="hybridMultilevel"/>
    <w:tmpl w:val="A06A7292"/>
    <w:lvl w:ilvl="0" w:tplc="06207B40">
      <w:numFmt w:val="bullet"/>
      <w:lvlText w:val=""/>
      <w:lvlJc w:val="left"/>
      <w:pPr>
        <w:ind w:left="849" w:hanging="272"/>
      </w:pPr>
      <w:rPr>
        <w:rFonts w:ascii="Symbol" w:eastAsia="Symbol" w:hAnsi="Symbol" w:cs="Symbol" w:hint="default"/>
        <w:b w:val="0"/>
        <w:bCs w:val="0"/>
        <w:i w:val="0"/>
        <w:iCs w:val="0"/>
        <w:spacing w:val="0"/>
        <w:w w:val="100"/>
        <w:sz w:val="28"/>
        <w:szCs w:val="28"/>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A5725"/>
    <w:multiLevelType w:val="hybridMultilevel"/>
    <w:tmpl w:val="C81E9DA6"/>
    <w:lvl w:ilvl="0" w:tplc="4EF2F03A">
      <w:numFmt w:val="bullet"/>
      <w:lvlText w:val=""/>
      <w:lvlJc w:val="left"/>
      <w:pPr>
        <w:ind w:left="750" w:hanging="322"/>
      </w:pPr>
      <w:rPr>
        <w:rFonts w:ascii="Symbol" w:eastAsia="Symbol" w:hAnsi="Symbol" w:cs="Symbol" w:hint="default"/>
        <w:b w:val="0"/>
        <w:bCs w:val="0"/>
        <w:i w:val="0"/>
        <w:iCs w:val="0"/>
        <w:spacing w:val="0"/>
        <w:w w:val="100"/>
        <w:sz w:val="28"/>
        <w:szCs w:val="28"/>
        <w:lang w:val="en-US" w:eastAsia="en-US" w:bidi="ar-SA"/>
      </w:rPr>
    </w:lvl>
    <w:lvl w:ilvl="1" w:tplc="711233EC">
      <w:numFmt w:val="bullet"/>
      <w:lvlText w:val=""/>
      <w:lvlJc w:val="left"/>
      <w:pPr>
        <w:ind w:left="848" w:hanging="272"/>
      </w:pPr>
      <w:rPr>
        <w:rFonts w:ascii="Symbol" w:eastAsia="Symbol" w:hAnsi="Symbol" w:cs="Symbol" w:hint="default"/>
        <w:b w:val="0"/>
        <w:bCs w:val="0"/>
        <w:i w:val="0"/>
        <w:iCs w:val="0"/>
        <w:spacing w:val="0"/>
        <w:w w:val="100"/>
        <w:sz w:val="28"/>
        <w:szCs w:val="28"/>
        <w:lang w:val="en-US" w:eastAsia="en-US" w:bidi="ar-SA"/>
      </w:rPr>
    </w:lvl>
    <w:lvl w:ilvl="2" w:tplc="32901682">
      <w:numFmt w:val="bullet"/>
      <w:lvlText w:val="•"/>
      <w:lvlJc w:val="left"/>
      <w:pPr>
        <w:ind w:left="1215" w:hanging="272"/>
      </w:pPr>
      <w:rPr>
        <w:rFonts w:hint="default"/>
        <w:lang w:val="en-US" w:eastAsia="en-US" w:bidi="ar-SA"/>
      </w:rPr>
    </w:lvl>
    <w:lvl w:ilvl="3" w:tplc="DF2054D2">
      <w:numFmt w:val="bullet"/>
      <w:lvlText w:val="•"/>
      <w:lvlJc w:val="left"/>
      <w:pPr>
        <w:ind w:left="1591" w:hanging="272"/>
      </w:pPr>
      <w:rPr>
        <w:rFonts w:hint="default"/>
        <w:lang w:val="en-US" w:eastAsia="en-US" w:bidi="ar-SA"/>
      </w:rPr>
    </w:lvl>
    <w:lvl w:ilvl="4" w:tplc="5C5499B6">
      <w:numFmt w:val="bullet"/>
      <w:lvlText w:val="•"/>
      <w:lvlJc w:val="left"/>
      <w:pPr>
        <w:ind w:left="1966" w:hanging="272"/>
      </w:pPr>
      <w:rPr>
        <w:rFonts w:hint="default"/>
        <w:lang w:val="en-US" w:eastAsia="en-US" w:bidi="ar-SA"/>
      </w:rPr>
    </w:lvl>
    <w:lvl w:ilvl="5" w:tplc="73DA0FCE">
      <w:numFmt w:val="bullet"/>
      <w:lvlText w:val="•"/>
      <w:lvlJc w:val="left"/>
      <w:pPr>
        <w:ind w:left="2342" w:hanging="272"/>
      </w:pPr>
      <w:rPr>
        <w:rFonts w:hint="default"/>
        <w:lang w:val="en-US" w:eastAsia="en-US" w:bidi="ar-SA"/>
      </w:rPr>
    </w:lvl>
    <w:lvl w:ilvl="6" w:tplc="A24A5B62">
      <w:numFmt w:val="bullet"/>
      <w:lvlText w:val="•"/>
      <w:lvlJc w:val="left"/>
      <w:pPr>
        <w:ind w:left="2717" w:hanging="272"/>
      </w:pPr>
      <w:rPr>
        <w:rFonts w:hint="default"/>
        <w:lang w:val="en-US" w:eastAsia="en-US" w:bidi="ar-SA"/>
      </w:rPr>
    </w:lvl>
    <w:lvl w:ilvl="7" w:tplc="4D1207F4">
      <w:numFmt w:val="bullet"/>
      <w:lvlText w:val="•"/>
      <w:lvlJc w:val="left"/>
      <w:pPr>
        <w:ind w:left="3093" w:hanging="272"/>
      </w:pPr>
      <w:rPr>
        <w:rFonts w:hint="default"/>
        <w:lang w:val="en-US" w:eastAsia="en-US" w:bidi="ar-SA"/>
      </w:rPr>
    </w:lvl>
    <w:lvl w:ilvl="8" w:tplc="664CE0D0">
      <w:numFmt w:val="bullet"/>
      <w:lvlText w:val="•"/>
      <w:lvlJc w:val="left"/>
      <w:pPr>
        <w:ind w:left="3468" w:hanging="272"/>
      </w:pPr>
      <w:rPr>
        <w:rFonts w:hint="default"/>
        <w:lang w:val="en-US" w:eastAsia="en-US" w:bidi="ar-SA"/>
      </w:rPr>
    </w:lvl>
  </w:abstractNum>
  <w:abstractNum w:abstractNumId="2" w15:restartNumberingAfterBreak="0">
    <w:nsid w:val="39C3383D"/>
    <w:multiLevelType w:val="hybridMultilevel"/>
    <w:tmpl w:val="87402AD8"/>
    <w:lvl w:ilvl="0" w:tplc="284C6DA4">
      <w:numFmt w:val="bullet"/>
      <w:lvlText w:val=""/>
      <w:lvlJc w:val="left"/>
      <w:pPr>
        <w:ind w:left="1110" w:hanging="131"/>
      </w:pPr>
      <w:rPr>
        <w:rFonts w:ascii="Symbol" w:eastAsia="Symbol" w:hAnsi="Symbol" w:cs="Symbol" w:hint="default"/>
        <w:b w:val="0"/>
        <w:bCs w:val="0"/>
        <w:i w:val="0"/>
        <w:iCs w:val="0"/>
        <w:spacing w:val="0"/>
        <w:w w:val="100"/>
        <w:sz w:val="26"/>
        <w:szCs w:val="26"/>
        <w:lang w:val="en-US" w:eastAsia="en-US" w:bidi="ar-SA"/>
      </w:rPr>
    </w:lvl>
    <w:lvl w:ilvl="1" w:tplc="A72A6F62">
      <w:numFmt w:val="bullet"/>
      <w:lvlText w:val="•"/>
      <w:lvlJc w:val="left"/>
      <w:pPr>
        <w:ind w:left="1130" w:hanging="131"/>
      </w:pPr>
      <w:rPr>
        <w:rFonts w:hint="default"/>
        <w:lang w:val="en-US" w:eastAsia="en-US" w:bidi="ar-SA"/>
      </w:rPr>
    </w:lvl>
    <w:lvl w:ilvl="2" w:tplc="A47E154C">
      <w:numFmt w:val="bullet"/>
      <w:lvlText w:val="•"/>
      <w:lvlJc w:val="left"/>
      <w:pPr>
        <w:ind w:left="1140" w:hanging="131"/>
      </w:pPr>
      <w:rPr>
        <w:rFonts w:hint="default"/>
        <w:lang w:val="en-US" w:eastAsia="en-US" w:bidi="ar-SA"/>
      </w:rPr>
    </w:lvl>
    <w:lvl w:ilvl="3" w:tplc="78C47146">
      <w:numFmt w:val="bullet"/>
      <w:lvlText w:val="•"/>
      <w:lvlJc w:val="left"/>
      <w:pPr>
        <w:ind w:left="1150" w:hanging="131"/>
      </w:pPr>
      <w:rPr>
        <w:rFonts w:hint="default"/>
        <w:lang w:val="en-US" w:eastAsia="en-US" w:bidi="ar-SA"/>
      </w:rPr>
    </w:lvl>
    <w:lvl w:ilvl="4" w:tplc="2A3E1522">
      <w:numFmt w:val="bullet"/>
      <w:lvlText w:val="•"/>
      <w:lvlJc w:val="left"/>
      <w:pPr>
        <w:ind w:left="1160" w:hanging="131"/>
      </w:pPr>
      <w:rPr>
        <w:rFonts w:hint="default"/>
        <w:lang w:val="en-US" w:eastAsia="en-US" w:bidi="ar-SA"/>
      </w:rPr>
    </w:lvl>
    <w:lvl w:ilvl="5" w:tplc="37808662">
      <w:numFmt w:val="bullet"/>
      <w:lvlText w:val="•"/>
      <w:lvlJc w:val="left"/>
      <w:pPr>
        <w:ind w:left="1170" w:hanging="131"/>
      </w:pPr>
      <w:rPr>
        <w:rFonts w:hint="default"/>
        <w:lang w:val="en-US" w:eastAsia="en-US" w:bidi="ar-SA"/>
      </w:rPr>
    </w:lvl>
    <w:lvl w:ilvl="6" w:tplc="DF62611C">
      <w:numFmt w:val="bullet"/>
      <w:lvlText w:val="•"/>
      <w:lvlJc w:val="left"/>
      <w:pPr>
        <w:ind w:left="1180" w:hanging="131"/>
      </w:pPr>
      <w:rPr>
        <w:rFonts w:hint="default"/>
        <w:lang w:val="en-US" w:eastAsia="en-US" w:bidi="ar-SA"/>
      </w:rPr>
    </w:lvl>
    <w:lvl w:ilvl="7" w:tplc="09F8D002">
      <w:numFmt w:val="bullet"/>
      <w:lvlText w:val="•"/>
      <w:lvlJc w:val="left"/>
      <w:pPr>
        <w:ind w:left="1190" w:hanging="131"/>
      </w:pPr>
      <w:rPr>
        <w:rFonts w:hint="default"/>
        <w:lang w:val="en-US" w:eastAsia="en-US" w:bidi="ar-SA"/>
      </w:rPr>
    </w:lvl>
    <w:lvl w:ilvl="8" w:tplc="6314643C">
      <w:numFmt w:val="bullet"/>
      <w:lvlText w:val="•"/>
      <w:lvlJc w:val="left"/>
      <w:pPr>
        <w:ind w:left="1200" w:hanging="131"/>
      </w:pPr>
      <w:rPr>
        <w:rFonts w:hint="default"/>
        <w:lang w:val="en-US" w:eastAsia="en-US" w:bidi="ar-SA"/>
      </w:rPr>
    </w:lvl>
  </w:abstractNum>
  <w:abstractNum w:abstractNumId="3" w15:restartNumberingAfterBreak="0">
    <w:nsid w:val="3D3D17C1"/>
    <w:multiLevelType w:val="hybridMultilevel"/>
    <w:tmpl w:val="9F10D7FA"/>
    <w:lvl w:ilvl="0" w:tplc="94C27946">
      <w:numFmt w:val="bullet"/>
      <w:lvlText w:val=""/>
      <w:lvlJc w:val="left"/>
      <w:pPr>
        <w:ind w:left="570" w:hanging="351"/>
      </w:pPr>
      <w:rPr>
        <w:rFonts w:ascii="Symbol" w:eastAsia="Symbol" w:hAnsi="Symbol" w:cs="Symbol" w:hint="default"/>
        <w:b w:val="0"/>
        <w:bCs w:val="0"/>
        <w:i w:val="0"/>
        <w:iCs w:val="0"/>
        <w:spacing w:val="0"/>
        <w:w w:val="100"/>
        <w:sz w:val="28"/>
        <w:szCs w:val="28"/>
        <w:lang w:val="en-US" w:eastAsia="en-US" w:bidi="ar-SA"/>
      </w:rPr>
    </w:lvl>
    <w:lvl w:ilvl="1" w:tplc="06207B40">
      <w:numFmt w:val="bullet"/>
      <w:lvlText w:val=""/>
      <w:lvlJc w:val="left"/>
      <w:pPr>
        <w:ind w:left="849" w:hanging="272"/>
      </w:pPr>
      <w:rPr>
        <w:rFonts w:ascii="Symbol" w:eastAsia="Symbol" w:hAnsi="Symbol" w:cs="Symbol" w:hint="default"/>
        <w:b w:val="0"/>
        <w:bCs w:val="0"/>
        <w:i w:val="0"/>
        <w:iCs w:val="0"/>
        <w:spacing w:val="0"/>
        <w:w w:val="100"/>
        <w:sz w:val="28"/>
        <w:szCs w:val="28"/>
        <w:lang w:val="en-US" w:eastAsia="en-US" w:bidi="ar-SA"/>
      </w:rPr>
    </w:lvl>
    <w:lvl w:ilvl="2" w:tplc="E5101E46">
      <w:numFmt w:val="bullet"/>
      <w:lvlText w:val="•"/>
      <w:lvlJc w:val="left"/>
      <w:pPr>
        <w:ind w:left="675" w:hanging="272"/>
      </w:pPr>
      <w:rPr>
        <w:rFonts w:hint="default"/>
        <w:lang w:val="en-US" w:eastAsia="en-US" w:bidi="ar-SA"/>
      </w:rPr>
    </w:lvl>
    <w:lvl w:ilvl="3" w:tplc="E4E023DA">
      <w:numFmt w:val="bullet"/>
      <w:lvlText w:val="•"/>
      <w:lvlJc w:val="left"/>
      <w:pPr>
        <w:ind w:left="510" w:hanging="272"/>
      </w:pPr>
      <w:rPr>
        <w:rFonts w:hint="default"/>
        <w:lang w:val="en-US" w:eastAsia="en-US" w:bidi="ar-SA"/>
      </w:rPr>
    </w:lvl>
    <w:lvl w:ilvl="4" w:tplc="C2326D4C">
      <w:numFmt w:val="bullet"/>
      <w:lvlText w:val="•"/>
      <w:lvlJc w:val="left"/>
      <w:pPr>
        <w:ind w:left="345" w:hanging="272"/>
      </w:pPr>
      <w:rPr>
        <w:rFonts w:hint="default"/>
        <w:lang w:val="en-US" w:eastAsia="en-US" w:bidi="ar-SA"/>
      </w:rPr>
    </w:lvl>
    <w:lvl w:ilvl="5" w:tplc="67080C10">
      <w:numFmt w:val="bullet"/>
      <w:lvlText w:val="•"/>
      <w:lvlJc w:val="left"/>
      <w:pPr>
        <w:ind w:left="180" w:hanging="272"/>
      </w:pPr>
      <w:rPr>
        <w:rFonts w:hint="default"/>
        <w:lang w:val="en-US" w:eastAsia="en-US" w:bidi="ar-SA"/>
      </w:rPr>
    </w:lvl>
    <w:lvl w:ilvl="6" w:tplc="00728750">
      <w:numFmt w:val="bullet"/>
      <w:lvlText w:val="•"/>
      <w:lvlJc w:val="left"/>
      <w:pPr>
        <w:ind w:left="15" w:hanging="272"/>
      </w:pPr>
      <w:rPr>
        <w:rFonts w:hint="default"/>
        <w:lang w:val="en-US" w:eastAsia="en-US" w:bidi="ar-SA"/>
      </w:rPr>
    </w:lvl>
    <w:lvl w:ilvl="7" w:tplc="8966A622">
      <w:numFmt w:val="bullet"/>
      <w:lvlText w:val="•"/>
      <w:lvlJc w:val="left"/>
      <w:pPr>
        <w:ind w:left="-150" w:hanging="272"/>
      </w:pPr>
      <w:rPr>
        <w:rFonts w:hint="default"/>
        <w:lang w:val="en-US" w:eastAsia="en-US" w:bidi="ar-SA"/>
      </w:rPr>
    </w:lvl>
    <w:lvl w:ilvl="8" w:tplc="06541938">
      <w:numFmt w:val="bullet"/>
      <w:lvlText w:val="•"/>
      <w:lvlJc w:val="left"/>
      <w:pPr>
        <w:ind w:left="-315" w:hanging="272"/>
      </w:pPr>
      <w:rPr>
        <w:rFonts w:hint="default"/>
        <w:lang w:val="en-US" w:eastAsia="en-US" w:bidi="ar-SA"/>
      </w:rPr>
    </w:lvl>
  </w:abstractNum>
  <w:abstractNum w:abstractNumId="4" w15:restartNumberingAfterBreak="0">
    <w:nsid w:val="41E11857"/>
    <w:multiLevelType w:val="hybridMultilevel"/>
    <w:tmpl w:val="F06CFA44"/>
    <w:lvl w:ilvl="0" w:tplc="9C40EBD8">
      <w:numFmt w:val="bullet"/>
      <w:lvlText w:val=""/>
      <w:lvlJc w:val="left"/>
      <w:pPr>
        <w:ind w:left="359" w:hanging="272"/>
      </w:pPr>
      <w:rPr>
        <w:rFonts w:ascii="Symbol" w:eastAsia="Symbol" w:hAnsi="Symbol" w:cs="Symbol" w:hint="default"/>
        <w:b w:val="0"/>
        <w:bCs w:val="0"/>
        <w:i w:val="0"/>
        <w:iCs w:val="0"/>
        <w:spacing w:val="0"/>
        <w:w w:val="100"/>
        <w:sz w:val="28"/>
        <w:szCs w:val="28"/>
        <w:lang w:val="en-US" w:eastAsia="en-US" w:bidi="ar-SA"/>
      </w:rPr>
    </w:lvl>
    <w:lvl w:ilvl="1" w:tplc="6DCA4682">
      <w:numFmt w:val="bullet"/>
      <w:lvlText w:val="•"/>
      <w:lvlJc w:val="left"/>
      <w:pPr>
        <w:ind w:left="792" w:hanging="272"/>
      </w:pPr>
      <w:rPr>
        <w:rFonts w:hint="default"/>
        <w:lang w:val="en-US" w:eastAsia="en-US" w:bidi="ar-SA"/>
      </w:rPr>
    </w:lvl>
    <w:lvl w:ilvl="2" w:tplc="63BECE74">
      <w:numFmt w:val="bullet"/>
      <w:lvlText w:val="•"/>
      <w:lvlJc w:val="left"/>
      <w:pPr>
        <w:ind w:left="1224" w:hanging="272"/>
      </w:pPr>
      <w:rPr>
        <w:rFonts w:hint="default"/>
        <w:lang w:val="en-US" w:eastAsia="en-US" w:bidi="ar-SA"/>
      </w:rPr>
    </w:lvl>
    <w:lvl w:ilvl="3" w:tplc="F786872E">
      <w:numFmt w:val="bullet"/>
      <w:lvlText w:val="•"/>
      <w:lvlJc w:val="left"/>
      <w:pPr>
        <w:ind w:left="1656" w:hanging="272"/>
      </w:pPr>
      <w:rPr>
        <w:rFonts w:hint="default"/>
        <w:lang w:val="en-US" w:eastAsia="en-US" w:bidi="ar-SA"/>
      </w:rPr>
    </w:lvl>
    <w:lvl w:ilvl="4" w:tplc="69E0332C">
      <w:numFmt w:val="bullet"/>
      <w:lvlText w:val="•"/>
      <w:lvlJc w:val="left"/>
      <w:pPr>
        <w:ind w:left="2089" w:hanging="272"/>
      </w:pPr>
      <w:rPr>
        <w:rFonts w:hint="default"/>
        <w:lang w:val="en-US" w:eastAsia="en-US" w:bidi="ar-SA"/>
      </w:rPr>
    </w:lvl>
    <w:lvl w:ilvl="5" w:tplc="AD68DC10">
      <w:numFmt w:val="bullet"/>
      <w:lvlText w:val="•"/>
      <w:lvlJc w:val="left"/>
      <w:pPr>
        <w:ind w:left="2521" w:hanging="272"/>
      </w:pPr>
      <w:rPr>
        <w:rFonts w:hint="default"/>
        <w:lang w:val="en-US" w:eastAsia="en-US" w:bidi="ar-SA"/>
      </w:rPr>
    </w:lvl>
    <w:lvl w:ilvl="6" w:tplc="0DBE7D04">
      <w:numFmt w:val="bullet"/>
      <w:lvlText w:val="•"/>
      <w:lvlJc w:val="left"/>
      <w:pPr>
        <w:ind w:left="2953" w:hanging="272"/>
      </w:pPr>
      <w:rPr>
        <w:rFonts w:hint="default"/>
        <w:lang w:val="en-US" w:eastAsia="en-US" w:bidi="ar-SA"/>
      </w:rPr>
    </w:lvl>
    <w:lvl w:ilvl="7" w:tplc="9F9CA530">
      <w:numFmt w:val="bullet"/>
      <w:lvlText w:val="•"/>
      <w:lvlJc w:val="left"/>
      <w:pPr>
        <w:ind w:left="3386" w:hanging="272"/>
      </w:pPr>
      <w:rPr>
        <w:rFonts w:hint="default"/>
        <w:lang w:val="en-US" w:eastAsia="en-US" w:bidi="ar-SA"/>
      </w:rPr>
    </w:lvl>
    <w:lvl w:ilvl="8" w:tplc="A06E08C0">
      <w:numFmt w:val="bullet"/>
      <w:lvlText w:val="•"/>
      <w:lvlJc w:val="left"/>
      <w:pPr>
        <w:ind w:left="3818" w:hanging="272"/>
      </w:pPr>
      <w:rPr>
        <w:rFonts w:hint="default"/>
        <w:lang w:val="en-US" w:eastAsia="en-US" w:bidi="ar-SA"/>
      </w:rPr>
    </w:lvl>
  </w:abstractNum>
  <w:abstractNum w:abstractNumId="5" w15:restartNumberingAfterBreak="0">
    <w:nsid w:val="4ACF3502"/>
    <w:multiLevelType w:val="hybridMultilevel"/>
    <w:tmpl w:val="8536113A"/>
    <w:lvl w:ilvl="0" w:tplc="3AFA1B18">
      <w:numFmt w:val="bullet"/>
      <w:lvlText w:val=""/>
      <w:lvlJc w:val="left"/>
      <w:pPr>
        <w:ind w:left="321" w:hanging="272"/>
      </w:pPr>
      <w:rPr>
        <w:rFonts w:ascii="Symbol" w:eastAsia="Symbol" w:hAnsi="Symbol" w:cs="Symbol" w:hint="default"/>
        <w:b w:val="0"/>
        <w:bCs w:val="0"/>
        <w:i w:val="0"/>
        <w:iCs w:val="0"/>
        <w:spacing w:val="0"/>
        <w:w w:val="100"/>
        <w:sz w:val="28"/>
        <w:szCs w:val="28"/>
        <w:lang w:val="en-US" w:eastAsia="en-US" w:bidi="ar-SA"/>
      </w:rPr>
    </w:lvl>
    <w:lvl w:ilvl="1" w:tplc="EC1CA574">
      <w:numFmt w:val="bullet"/>
      <w:lvlText w:val="•"/>
      <w:lvlJc w:val="left"/>
      <w:pPr>
        <w:ind w:left="756" w:hanging="272"/>
      </w:pPr>
      <w:rPr>
        <w:rFonts w:hint="default"/>
        <w:lang w:val="en-US" w:eastAsia="en-US" w:bidi="ar-SA"/>
      </w:rPr>
    </w:lvl>
    <w:lvl w:ilvl="2" w:tplc="C360B0FE">
      <w:numFmt w:val="bullet"/>
      <w:lvlText w:val="•"/>
      <w:lvlJc w:val="left"/>
      <w:pPr>
        <w:ind w:left="1192" w:hanging="272"/>
      </w:pPr>
      <w:rPr>
        <w:rFonts w:hint="default"/>
        <w:lang w:val="en-US" w:eastAsia="en-US" w:bidi="ar-SA"/>
      </w:rPr>
    </w:lvl>
    <w:lvl w:ilvl="3" w:tplc="848EAAEC">
      <w:numFmt w:val="bullet"/>
      <w:lvlText w:val="•"/>
      <w:lvlJc w:val="left"/>
      <w:pPr>
        <w:ind w:left="1628" w:hanging="272"/>
      </w:pPr>
      <w:rPr>
        <w:rFonts w:hint="default"/>
        <w:lang w:val="en-US" w:eastAsia="en-US" w:bidi="ar-SA"/>
      </w:rPr>
    </w:lvl>
    <w:lvl w:ilvl="4" w:tplc="A5A0983A">
      <w:numFmt w:val="bullet"/>
      <w:lvlText w:val="•"/>
      <w:lvlJc w:val="left"/>
      <w:pPr>
        <w:ind w:left="2065" w:hanging="272"/>
      </w:pPr>
      <w:rPr>
        <w:rFonts w:hint="default"/>
        <w:lang w:val="en-US" w:eastAsia="en-US" w:bidi="ar-SA"/>
      </w:rPr>
    </w:lvl>
    <w:lvl w:ilvl="5" w:tplc="600C28DE">
      <w:numFmt w:val="bullet"/>
      <w:lvlText w:val="•"/>
      <w:lvlJc w:val="left"/>
      <w:pPr>
        <w:ind w:left="2501" w:hanging="272"/>
      </w:pPr>
      <w:rPr>
        <w:rFonts w:hint="default"/>
        <w:lang w:val="en-US" w:eastAsia="en-US" w:bidi="ar-SA"/>
      </w:rPr>
    </w:lvl>
    <w:lvl w:ilvl="6" w:tplc="31D89BC4">
      <w:numFmt w:val="bullet"/>
      <w:lvlText w:val="•"/>
      <w:lvlJc w:val="left"/>
      <w:pPr>
        <w:ind w:left="2937" w:hanging="272"/>
      </w:pPr>
      <w:rPr>
        <w:rFonts w:hint="default"/>
        <w:lang w:val="en-US" w:eastAsia="en-US" w:bidi="ar-SA"/>
      </w:rPr>
    </w:lvl>
    <w:lvl w:ilvl="7" w:tplc="31527854">
      <w:numFmt w:val="bullet"/>
      <w:lvlText w:val="•"/>
      <w:lvlJc w:val="left"/>
      <w:pPr>
        <w:ind w:left="3374" w:hanging="272"/>
      </w:pPr>
      <w:rPr>
        <w:rFonts w:hint="default"/>
        <w:lang w:val="en-US" w:eastAsia="en-US" w:bidi="ar-SA"/>
      </w:rPr>
    </w:lvl>
    <w:lvl w:ilvl="8" w:tplc="8CCC1B1E">
      <w:numFmt w:val="bullet"/>
      <w:lvlText w:val="•"/>
      <w:lvlJc w:val="left"/>
      <w:pPr>
        <w:ind w:left="3810" w:hanging="272"/>
      </w:pPr>
      <w:rPr>
        <w:rFonts w:hint="default"/>
        <w:lang w:val="en-US" w:eastAsia="en-US" w:bidi="ar-SA"/>
      </w:rPr>
    </w:lvl>
  </w:abstractNum>
  <w:abstractNum w:abstractNumId="6" w15:restartNumberingAfterBreak="0">
    <w:nsid w:val="65C50502"/>
    <w:multiLevelType w:val="hybridMultilevel"/>
    <w:tmpl w:val="7F30E968"/>
    <w:lvl w:ilvl="0" w:tplc="06207B40">
      <w:numFmt w:val="bullet"/>
      <w:lvlText w:val=""/>
      <w:lvlJc w:val="left"/>
      <w:pPr>
        <w:ind w:left="849" w:hanging="272"/>
      </w:pPr>
      <w:rPr>
        <w:rFonts w:ascii="Symbol" w:eastAsia="Symbol" w:hAnsi="Symbol" w:cs="Symbol" w:hint="default"/>
        <w:b w:val="0"/>
        <w:bCs w:val="0"/>
        <w:i w:val="0"/>
        <w:iCs w:val="0"/>
        <w:spacing w:val="0"/>
        <w:w w:val="100"/>
        <w:sz w:val="28"/>
        <w:szCs w:val="28"/>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258EB"/>
    <w:multiLevelType w:val="hybridMultilevel"/>
    <w:tmpl w:val="15A01490"/>
    <w:lvl w:ilvl="0" w:tplc="24C2A034">
      <w:numFmt w:val="bullet"/>
      <w:lvlText w:val=""/>
      <w:lvlJc w:val="left"/>
      <w:pPr>
        <w:ind w:left="321" w:hanging="272"/>
      </w:pPr>
      <w:rPr>
        <w:rFonts w:ascii="Symbol" w:eastAsia="Symbol" w:hAnsi="Symbol" w:cs="Symbol" w:hint="default"/>
        <w:b w:val="0"/>
        <w:bCs w:val="0"/>
        <w:i w:val="0"/>
        <w:iCs w:val="0"/>
        <w:spacing w:val="0"/>
        <w:w w:val="100"/>
        <w:sz w:val="28"/>
        <w:szCs w:val="28"/>
        <w:lang w:val="en-US" w:eastAsia="en-US" w:bidi="ar-SA"/>
      </w:rPr>
    </w:lvl>
    <w:lvl w:ilvl="1" w:tplc="6D52437E">
      <w:numFmt w:val="bullet"/>
      <w:lvlText w:val="•"/>
      <w:lvlJc w:val="left"/>
      <w:pPr>
        <w:ind w:left="756" w:hanging="272"/>
      </w:pPr>
      <w:rPr>
        <w:rFonts w:hint="default"/>
        <w:lang w:val="en-US" w:eastAsia="en-US" w:bidi="ar-SA"/>
      </w:rPr>
    </w:lvl>
    <w:lvl w:ilvl="2" w:tplc="A30EE320">
      <w:numFmt w:val="bullet"/>
      <w:lvlText w:val="•"/>
      <w:lvlJc w:val="left"/>
      <w:pPr>
        <w:ind w:left="1192" w:hanging="272"/>
      </w:pPr>
      <w:rPr>
        <w:rFonts w:hint="default"/>
        <w:lang w:val="en-US" w:eastAsia="en-US" w:bidi="ar-SA"/>
      </w:rPr>
    </w:lvl>
    <w:lvl w:ilvl="3" w:tplc="E03E3E22">
      <w:numFmt w:val="bullet"/>
      <w:lvlText w:val="•"/>
      <w:lvlJc w:val="left"/>
      <w:pPr>
        <w:ind w:left="1628" w:hanging="272"/>
      </w:pPr>
      <w:rPr>
        <w:rFonts w:hint="default"/>
        <w:lang w:val="en-US" w:eastAsia="en-US" w:bidi="ar-SA"/>
      </w:rPr>
    </w:lvl>
    <w:lvl w:ilvl="4" w:tplc="005041A0">
      <w:numFmt w:val="bullet"/>
      <w:lvlText w:val="•"/>
      <w:lvlJc w:val="left"/>
      <w:pPr>
        <w:ind w:left="2065" w:hanging="272"/>
      </w:pPr>
      <w:rPr>
        <w:rFonts w:hint="default"/>
        <w:lang w:val="en-US" w:eastAsia="en-US" w:bidi="ar-SA"/>
      </w:rPr>
    </w:lvl>
    <w:lvl w:ilvl="5" w:tplc="1DC226A6">
      <w:numFmt w:val="bullet"/>
      <w:lvlText w:val="•"/>
      <w:lvlJc w:val="left"/>
      <w:pPr>
        <w:ind w:left="2501" w:hanging="272"/>
      </w:pPr>
      <w:rPr>
        <w:rFonts w:hint="default"/>
        <w:lang w:val="en-US" w:eastAsia="en-US" w:bidi="ar-SA"/>
      </w:rPr>
    </w:lvl>
    <w:lvl w:ilvl="6" w:tplc="0698469C">
      <w:numFmt w:val="bullet"/>
      <w:lvlText w:val="•"/>
      <w:lvlJc w:val="left"/>
      <w:pPr>
        <w:ind w:left="2937" w:hanging="272"/>
      </w:pPr>
      <w:rPr>
        <w:rFonts w:hint="default"/>
        <w:lang w:val="en-US" w:eastAsia="en-US" w:bidi="ar-SA"/>
      </w:rPr>
    </w:lvl>
    <w:lvl w:ilvl="7" w:tplc="54D25B78">
      <w:numFmt w:val="bullet"/>
      <w:lvlText w:val="•"/>
      <w:lvlJc w:val="left"/>
      <w:pPr>
        <w:ind w:left="3374" w:hanging="272"/>
      </w:pPr>
      <w:rPr>
        <w:rFonts w:hint="default"/>
        <w:lang w:val="en-US" w:eastAsia="en-US" w:bidi="ar-SA"/>
      </w:rPr>
    </w:lvl>
    <w:lvl w:ilvl="8" w:tplc="8BEC43B8">
      <w:numFmt w:val="bullet"/>
      <w:lvlText w:val="•"/>
      <w:lvlJc w:val="left"/>
      <w:pPr>
        <w:ind w:left="3810" w:hanging="272"/>
      </w:pPr>
      <w:rPr>
        <w:rFonts w:hint="default"/>
        <w:lang w:val="en-US" w:eastAsia="en-US" w:bidi="ar-SA"/>
      </w:rPr>
    </w:lvl>
  </w:abstractNum>
  <w:abstractNum w:abstractNumId="8" w15:restartNumberingAfterBreak="0">
    <w:nsid w:val="703B5BB6"/>
    <w:multiLevelType w:val="hybridMultilevel"/>
    <w:tmpl w:val="436C037C"/>
    <w:lvl w:ilvl="0" w:tplc="18E6A826">
      <w:numFmt w:val="bullet"/>
      <w:lvlText w:val=""/>
      <w:lvlJc w:val="left"/>
      <w:pPr>
        <w:ind w:left="1110" w:hanging="131"/>
      </w:pPr>
      <w:rPr>
        <w:rFonts w:ascii="Symbol" w:eastAsia="Symbol" w:hAnsi="Symbol" w:cs="Symbol" w:hint="default"/>
        <w:b w:val="0"/>
        <w:bCs w:val="0"/>
        <w:i w:val="0"/>
        <w:iCs w:val="0"/>
        <w:spacing w:val="0"/>
        <w:w w:val="100"/>
        <w:sz w:val="26"/>
        <w:szCs w:val="26"/>
        <w:lang w:val="en-US" w:eastAsia="en-US" w:bidi="ar-SA"/>
      </w:rPr>
    </w:lvl>
    <w:lvl w:ilvl="1" w:tplc="6A06E220">
      <w:numFmt w:val="bullet"/>
      <w:lvlText w:val="•"/>
      <w:lvlJc w:val="left"/>
      <w:pPr>
        <w:ind w:left="1130" w:hanging="131"/>
      </w:pPr>
      <w:rPr>
        <w:rFonts w:hint="default"/>
        <w:lang w:val="en-US" w:eastAsia="en-US" w:bidi="ar-SA"/>
      </w:rPr>
    </w:lvl>
    <w:lvl w:ilvl="2" w:tplc="80F0FD46">
      <w:numFmt w:val="bullet"/>
      <w:lvlText w:val="•"/>
      <w:lvlJc w:val="left"/>
      <w:pPr>
        <w:ind w:left="1140" w:hanging="131"/>
      </w:pPr>
      <w:rPr>
        <w:rFonts w:hint="default"/>
        <w:lang w:val="en-US" w:eastAsia="en-US" w:bidi="ar-SA"/>
      </w:rPr>
    </w:lvl>
    <w:lvl w:ilvl="3" w:tplc="09683160">
      <w:numFmt w:val="bullet"/>
      <w:lvlText w:val="•"/>
      <w:lvlJc w:val="left"/>
      <w:pPr>
        <w:ind w:left="1150" w:hanging="131"/>
      </w:pPr>
      <w:rPr>
        <w:rFonts w:hint="default"/>
        <w:lang w:val="en-US" w:eastAsia="en-US" w:bidi="ar-SA"/>
      </w:rPr>
    </w:lvl>
    <w:lvl w:ilvl="4" w:tplc="B582B812">
      <w:numFmt w:val="bullet"/>
      <w:lvlText w:val="•"/>
      <w:lvlJc w:val="left"/>
      <w:pPr>
        <w:ind w:left="1160" w:hanging="131"/>
      </w:pPr>
      <w:rPr>
        <w:rFonts w:hint="default"/>
        <w:lang w:val="en-US" w:eastAsia="en-US" w:bidi="ar-SA"/>
      </w:rPr>
    </w:lvl>
    <w:lvl w:ilvl="5" w:tplc="3686FC04">
      <w:numFmt w:val="bullet"/>
      <w:lvlText w:val="•"/>
      <w:lvlJc w:val="left"/>
      <w:pPr>
        <w:ind w:left="1170" w:hanging="131"/>
      </w:pPr>
      <w:rPr>
        <w:rFonts w:hint="default"/>
        <w:lang w:val="en-US" w:eastAsia="en-US" w:bidi="ar-SA"/>
      </w:rPr>
    </w:lvl>
    <w:lvl w:ilvl="6" w:tplc="CF86F8CA">
      <w:numFmt w:val="bullet"/>
      <w:lvlText w:val="•"/>
      <w:lvlJc w:val="left"/>
      <w:pPr>
        <w:ind w:left="1180" w:hanging="131"/>
      </w:pPr>
      <w:rPr>
        <w:rFonts w:hint="default"/>
        <w:lang w:val="en-US" w:eastAsia="en-US" w:bidi="ar-SA"/>
      </w:rPr>
    </w:lvl>
    <w:lvl w:ilvl="7" w:tplc="1D54662A">
      <w:numFmt w:val="bullet"/>
      <w:lvlText w:val="•"/>
      <w:lvlJc w:val="left"/>
      <w:pPr>
        <w:ind w:left="1190" w:hanging="131"/>
      </w:pPr>
      <w:rPr>
        <w:rFonts w:hint="default"/>
        <w:lang w:val="en-US" w:eastAsia="en-US" w:bidi="ar-SA"/>
      </w:rPr>
    </w:lvl>
    <w:lvl w:ilvl="8" w:tplc="D4C40434">
      <w:numFmt w:val="bullet"/>
      <w:lvlText w:val="•"/>
      <w:lvlJc w:val="left"/>
      <w:pPr>
        <w:ind w:left="1200" w:hanging="131"/>
      </w:pPr>
      <w:rPr>
        <w:rFonts w:hint="default"/>
        <w:lang w:val="en-US" w:eastAsia="en-US" w:bidi="ar-SA"/>
      </w:rPr>
    </w:lvl>
  </w:abstractNum>
  <w:num w:numId="1" w16cid:durableId="1423646263">
    <w:abstractNumId w:val="4"/>
  </w:num>
  <w:num w:numId="2" w16cid:durableId="460810292">
    <w:abstractNumId w:val="8"/>
  </w:num>
  <w:num w:numId="3" w16cid:durableId="936133403">
    <w:abstractNumId w:val="7"/>
  </w:num>
  <w:num w:numId="4" w16cid:durableId="1493565899">
    <w:abstractNumId w:val="2"/>
  </w:num>
  <w:num w:numId="5" w16cid:durableId="826673122">
    <w:abstractNumId w:val="5"/>
  </w:num>
  <w:num w:numId="6" w16cid:durableId="1750225957">
    <w:abstractNumId w:val="3"/>
  </w:num>
  <w:num w:numId="7" w16cid:durableId="1456757344">
    <w:abstractNumId w:val="1"/>
  </w:num>
  <w:num w:numId="8" w16cid:durableId="1874465541">
    <w:abstractNumId w:val="6"/>
  </w:num>
  <w:num w:numId="9" w16cid:durableId="1695615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F17"/>
    <w:rsid w:val="000153A1"/>
    <w:rsid w:val="00034D53"/>
    <w:rsid w:val="00037449"/>
    <w:rsid w:val="000E2E8B"/>
    <w:rsid w:val="000E513D"/>
    <w:rsid w:val="000F2F74"/>
    <w:rsid w:val="00116E55"/>
    <w:rsid w:val="00133944"/>
    <w:rsid w:val="0013625F"/>
    <w:rsid w:val="00173788"/>
    <w:rsid w:val="00183452"/>
    <w:rsid w:val="00185141"/>
    <w:rsid w:val="00193B14"/>
    <w:rsid w:val="001A6F21"/>
    <w:rsid w:val="001D4974"/>
    <w:rsid w:val="001D6D98"/>
    <w:rsid w:val="00254B43"/>
    <w:rsid w:val="002C0AB8"/>
    <w:rsid w:val="00327162"/>
    <w:rsid w:val="003445BB"/>
    <w:rsid w:val="0037351A"/>
    <w:rsid w:val="004030C0"/>
    <w:rsid w:val="00497D46"/>
    <w:rsid w:val="0051367C"/>
    <w:rsid w:val="00545D31"/>
    <w:rsid w:val="00594514"/>
    <w:rsid w:val="005A4ED7"/>
    <w:rsid w:val="005D3B29"/>
    <w:rsid w:val="00614A3A"/>
    <w:rsid w:val="006337FF"/>
    <w:rsid w:val="006443E8"/>
    <w:rsid w:val="00646F57"/>
    <w:rsid w:val="00656C54"/>
    <w:rsid w:val="00663BBB"/>
    <w:rsid w:val="00692312"/>
    <w:rsid w:val="006A2CE8"/>
    <w:rsid w:val="006B1C85"/>
    <w:rsid w:val="006E7B8B"/>
    <w:rsid w:val="00726C87"/>
    <w:rsid w:val="007361AF"/>
    <w:rsid w:val="00784C38"/>
    <w:rsid w:val="007A3A0A"/>
    <w:rsid w:val="007A745C"/>
    <w:rsid w:val="00854AE8"/>
    <w:rsid w:val="00872C78"/>
    <w:rsid w:val="008A0470"/>
    <w:rsid w:val="008B2CAE"/>
    <w:rsid w:val="008F32BE"/>
    <w:rsid w:val="009028E4"/>
    <w:rsid w:val="00922E86"/>
    <w:rsid w:val="009457B9"/>
    <w:rsid w:val="00950FA5"/>
    <w:rsid w:val="00954347"/>
    <w:rsid w:val="00954D07"/>
    <w:rsid w:val="00981EDC"/>
    <w:rsid w:val="00994C61"/>
    <w:rsid w:val="009A69D1"/>
    <w:rsid w:val="009D2F96"/>
    <w:rsid w:val="009E6841"/>
    <w:rsid w:val="009F6BFD"/>
    <w:rsid w:val="00A007A8"/>
    <w:rsid w:val="00A03585"/>
    <w:rsid w:val="00A50561"/>
    <w:rsid w:val="00A948FF"/>
    <w:rsid w:val="00AD100B"/>
    <w:rsid w:val="00AD6A70"/>
    <w:rsid w:val="00AD7744"/>
    <w:rsid w:val="00AF3891"/>
    <w:rsid w:val="00B359E0"/>
    <w:rsid w:val="00B40438"/>
    <w:rsid w:val="00B4498B"/>
    <w:rsid w:val="00B54155"/>
    <w:rsid w:val="00B55F17"/>
    <w:rsid w:val="00B75820"/>
    <w:rsid w:val="00B82DD5"/>
    <w:rsid w:val="00BF3D50"/>
    <w:rsid w:val="00C3111D"/>
    <w:rsid w:val="00C646F8"/>
    <w:rsid w:val="00CC1BF9"/>
    <w:rsid w:val="00CE46BC"/>
    <w:rsid w:val="00D24FF8"/>
    <w:rsid w:val="00D343CD"/>
    <w:rsid w:val="00D60A76"/>
    <w:rsid w:val="00D61744"/>
    <w:rsid w:val="00E26854"/>
    <w:rsid w:val="00E55212"/>
    <w:rsid w:val="00E7152B"/>
    <w:rsid w:val="00E95C6C"/>
    <w:rsid w:val="00EB325F"/>
    <w:rsid w:val="00EE01BC"/>
    <w:rsid w:val="00F00C78"/>
    <w:rsid w:val="00F82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21DC8"/>
  <w15:docId w15:val="{9573D78A-D6BB-43DD-B768-7D5B21FA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
      <w:ind w:left="265"/>
      <w:outlineLvl w:val="0"/>
    </w:pPr>
    <w:rPr>
      <w:b/>
      <w:bCs/>
      <w:sz w:val="32"/>
      <w:szCs w:val="32"/>
      <w:u w:val="single" w:color="000000"/>
    </w:rPr>
  </w:style>
  <w:style w:type="paragraph" w:styleId="Heading2">
    <w:name w:val="heading 2"/>
    <w:basedOn w:val="Normal"/>
    <w:uiPriority w:val="9"/>
    <w:unhideWhenUsed/>
    <w:qFormat/>
    <w:pPr>
      <w:spacing w:before="123"/>
      <w:ind w:left="220"/>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Title">
    <w:name w:val="Title"/>
    <w:basedOn w:val="Normal"/>
    <w:uiPriority w:val="10"/>
    <w:qFormat/>
    <w:pPr>
      <w:spacing w:before="69"/>
      <w:ind w:left="3899" w:right="3000" w:hanging="411"/>
    </w:pPr>
    <w:rPr>
      <w:b/>
      <w:bCs/>
      <w:sz w:val="36"/>
      <w:szCs w:val="36"/>
    </w:rPr>
  </w:style>
  <w:style w:type="paragraph" w:styleId="ListParagraph">
    <w:name w:val="List Paragraph"/>
    <w:basedOn w:val="Normal"/>
    <w:uiPriority w:val="1"/>
    <w:qFormat/>
    <w:pPr>
      <w:spacing w:line="342" w:lineRule="exact"/>
      <w:ind w:left="716" w:hanging="271"/>
    </w:pPr>
  </w:style>
  <w:style w:type="paragraph" w:customStyle="1" w:styleId="TableParagraph">
    <w:name w:val="Table Paragraph"/>
    <w:basedOn w:val="Normal"/>
    <w:uiPriority w:val="1"/>
    <w:qFormat/>
  </w:style>
  <w:style w:type="paragraph" w:styleId="Revision">
    <w:name w:val="Revision"/>
    <w:hidden/>
    <w:uiPriority w:val="99"/>
    <w:semiHidden/>
    <w:rsid w:val="00950FA5"/>
    <w:pPr>
      <w:widowControl/>
      <w:autoSpaceDE/>
      <w:autoSpaceDN/>
    </w:pPr>
    <w:rPr>
      <w:rFonts w:ascii="Arial" w:eastAsia="Arial" w:hAnsi="Arial" w:cs="Arial"/>
    </w:rPr>
  </w:style>
  <w:style w:type="paragraph" w:styleId="Header">
    <w:name w:val="header"/>
    <w:basedOn w:val="Normal"/>
    <w:link w:val="HeaderChar"/>
    <w:uiPriority w:val="99"/>
    <w:unhideWhenUsed/>
    <w:rsid w:val="004030C0"/>
    <w:pPr>
      <w:tabs>
        <w:tab w:val="center" w:pos="4680"/>
        <w:tab w:val="right" w:pos="9360"/>
      </w:tabs>
    </w:pPr>
  </w:style>
  <w:style w:type="character" w:customStyle="1" w:styleId="HeaderChar">
    <w:name w:val="Header Char"/>
    <w:basedOn w:val="DefaultParagraphFont"/>
    <w:link w:val="Header"/>
    <w:uiPriority w:val="99"/>
    <w:rsid w:val="004030C0"/>
    <w:rPr>
      <w:rFonts w:ascii="Arial" w:eastAsia="Arial" w:hAnsi="Arial" w:cs="Arial"/>
    </w:rPr>
  </w:style>
  <w:style w:type="paragraph" w:styleId="Footer">
    <w:name w:val="footer"/>
    <w:basedOn w:val="Normal"/>
    <w:link w:val="FooterChar"/>
    <w:uiPriority w:val="99"/>
    <w:unhideWhenUsed/>
    <w:rsid w:val="004030C0"/>
    <w:pPr>
      <w:tabs>
        <w:tab w:val="center" w:pos="4680"/>
        <w:tab w:val="right" w:pos="9360"/>
      </w:tabs>
    </w:pPr>
  </w:style>
  <w:style w:type="character" w:customStyle="1" w:styleId="FooterChar">
    <w:name w:val="Footer Char"/>
    <w:basedOn w:val="DefaultParagraphFont"/>
    <w:link w:val="Footer"/>
    <w:uiPriority w:val="99"/>
    <w:rsid w:val="004030C0"/>
    <w:rPr>
      <w:rFonts w:ascii="Arial" w:eastAsia="Arial" w:hAnsi="Arial" w:cs="Arial"/>
    </w:rPr>
  </w:style>
  <w:style w:type="character" w:styleId="CommentReference">
    <w:name w:val="annotation reference"/>
    <w:basedOn w:val="DefaultParagraphFont"/>
    <w:uiPriority w:val="99"/>
    <w:semiHidden/>
    <w:unhideWhenUsed/>
    <w:rsid w:val="004030C0"/>
    <w:rPr>
      <w:sz w:val="16"/>
      <w:szCs w:val="16"/>
    </w:rPr>
  </w:style>
  <w:style w:type="paragraph" w:styleId="CommentText">
    <w:name w:val="annotation text"/>
    <w:basedOn w:val="Normal"/>
    <w:link w:val="CommentTextChar"/>
    <w:uiPriority w:val="99"/>
    <w:unhideWhenUsed/>
    <w:rsid w:val="004030C0"/>
    <w:rPr>
      <w:sz w:val="20"/>
      <w:szCs w:val="20"/>
    </w:rPr>
  </w:style>
  <w:style w:type="character" w:customStyle="1" w:styleId="CommentTextChar">
    <w:name w:val="Comment Text Char"/>
    <w:basedOn w:val="DefaultParagraphFont"/>
    <w:link w:val="CommentText"/>
    <w:uiPriority w:val="99"/>
    <w:rsid w:val="004030C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4030C0"/>
    <w:rPr>
      <w:b/>
      <w:bCs/>
    </w:rPr>
  </w:style>
  <w:style w:type="character" w:customStyle="1" w:styleId="CommentSubjectChar">
    <w:name w:val="Comment Subject Char"/>
    <w:basedOn w:val="CommentTextChar"/>
    <w:link w:val="CommentSubject"/>
    <w:uiPriority w:val="99"/>
    <w:semiHidden/>
    <w:rsid w:val="004030C0"/>
    <w:rPr>
      <w:rFonts w:ascii="Arial" w:eastAsia="Arial" w:hAnsi="Arial" w:cs="Arial"/>
      <w:b/>
      <w:bCs/>
      <w:sz w:val="20"/>
      <w:szCs w:val="20"/>
    </w:rPr>
  </w:style>
  <w:style w:type="character" w:styleId="Hyperlink">
    <w:name w:val="Hyperlink"/>
    <w:basedOn w:val="DefaultParagraphFont"/>
    <w:uiPriority w:val="99"/>
    <w:unhideWhenUsed/>
    <w:rsid w:val="004030C0"/>
    <w:rPr>
      <w:color w:val="0000FF" w:themeColor="hyperlink"/>
      <w:u w:val="single"/>
    </w:rPr>
  </w:style>
  <w:style w:type="character" w:styleId="UnresolvedMention">
    <w:name w:val="Unresolved Mention"/>
    <w:basedOn w:val="DefaultParagraphFont"/>
    <w:uiPriority w:val="99"/>
    <w:semiHidden/>
    <w:unhideWhenUsed/>
    <w:rsid w:val="004030C0"/>
    <w:rPr>
      <w:color w:val="605E5C"/>
      <w:shd w:val="clear" w:color="auto" w:fill="E1DFDD"/>
    </w:rPr>
  </w:style>
  <w:style w:type="table" w:styleId="TableGrid">
    <w:name w:val="Table Grid"/>
    <w:basedOn w:val="TableNormal"/>
    <w:uiPriority w:val="39"/>
    <w:rsid w:val="00A505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558519">
      <w:bodyDiv w:val="1"/>
      <w:marLeft w:val="0"/>
      <w:marRight w:val="0"/>
      <w:marTop w:val="0"/>
      <w:marBottom w:val="0"/>
      <w:divBdr>
        <w:top w:val="none" w:sz="0" w:space="0" w:color="auto"/>
        <w:left w:val="none" w:sz="0" w:space="0" w:color="auto"/>
        <w:bottom w:val="none" w:sz="0" w:space="0" w:color="auto"/>
        <w:right w:val="none" w:sz="0" w:space="0" w:color="auto"/>
      </w:divBdr>
    </w:div>
    <w:div w:id="1557667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www.cpuc.ca.gov/consumer-support/financial-assistance-savings-and-discounts/ddtp" TargetMode="External"/><Relationship Id="rId1" Type="http://schemas.openxmlformats.org/officeDocument/2006/relationships/hyperlink" Target="https://www.cpuc.ca.go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3C1B4-4785-4A37-8CF9-1ED1A9EF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520</Words>
  <Characters>2461</Characters>
  <Application>Microsoft Office Word</Application>
  <DocSecurity>0</DocSecurity>
  <Lines>223</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Hansen, Kevin@DOR</dc:creator>
  <dc:description/>
  <cp:lastModifiedBy>Matthew Reinig</cp:lastModifiedBy>
  <cp:revision>22</cp:revision>
  <dcterms:created xsi:type="dcterms:W3CDTF">2024-09-05T19:50:00Z</dcterms:created>
  <dcterms:modified xsi:type="dcterms:W3CDTF">2024-10-04T23:25:00Z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0x010100DE211E4BB0284343973B87FA9AEC000B</vt:lpwstr>
  </property>
  <property fmtid="{D5CDD505-2E9C-101B-9397-08002B2CF9AE}" pid="3" name="Created">
    <vt:filetime>2024-06-07T00:00:00Z</vt:filetime>
  </property>
  <property fmtid="{D5CDD505-2E9C-101B-9397-08002B2CF9AE}" pid="4" name="Creator">
    <vt:lpwstr>Acrobat PDFMaker 24 for Word</vt:lpwstr>
  </property>
  <property fmtid="{D5CDD505-2E9C-101B-9397-08002B2CF9AE}" pid="5" name="LastSaved">
    <vt:filetime>2024-07-05T00:00:00Z</vt:filetime>
  </property>
  <property fmtid="{D5CDD505-2E9C-101B-9397-08002B2CF9AE}" pid="6" name="Producer">
    <vt:lpwstr>Adobe PDF Library 24.2.23</vt:lpwstr>
  </property>
  <property fmtid="{D5CDD505-2E9C-101B-9397-08002B2CF9AE}" pid="7" name="SourceModified">
    <vt:lpwstr/>
  </property>
</Properties>
</file>